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D919" w14:textId="77777777" w:rsidR="00063EAC" w:rsidRPr="00E84C10" w:rsidRDefault="00063EAC" w:rsidP="004B5F47">
      <w:pPr>
        <w:jc w:val="center"/>
        <w:rPr>
          <w:rFonts w:cstheme="minorHAnsi"/>
          <w:b/>
          <w:bCs/>
          <w:caps/>
          <w:lang w:val="en-US"/>
        </w:rPr>
      </w:pPr>
      <w:r w:rsidRPr="00E84C10">
        <w:rPr>
          <w:rFonts w:cstheme="minorHAnsi"/>
          <w:b/>
          <w:bCs/>
          <w:caps/>
          <w:lang w:val="en-US"/>
        </w:rPr>
        <w:t>International Organization for Medical Physics (IOMP)</w:t>
      </w:r>
    </w:p>
    <w:p w14:paraId="78D4569D" w14:textId="27CA2500" w:rsidR="00063EAC" w:rsidRDefault="00063EAC" w:rsidP="004B5F47">
      <w:pPr>
        <w:jc w:val="center"/>
        <w:rPr>
          <w:rFonts w:cstheme="minorHAnsi"/>
          <w:b/>
          <w:bCs/>
          <w:lang w:val="en-US"/>
        </w:rPr>
      </w:pPr>
      <w:r w:rsidRPr="00E84C10">
        <w:rPr>
          <w:rFonts w:cstheme="minorHAnsi"/>
          <w:b/>
          <w:bCs/>
          <w:lang w:val="en-US"/>
        </w:rPr>
        <w:t xml:space="preserve">SPONSORED </w:t>
      </w:r>
      <w:proofErr w:type="spellStart"/>
      <w:r w:rsidR="00BF50D6">
        <w:rPr>
          <w:rFonts w:cstheme="minorHAnsi"/>
          <w:b/>
          <w:bCs/>
          <w:lang w:val="en-US"/>
        </w:rPr>
        <w:t>e</w:t>
      </w:r>
      <w:r>
        <w:rPr>
          <w:rFonts w:cstheme="minorHAnsi"/>
          <w:b/>
          <w:bCs/>
          <w:lang w:val="en-US"/>
        </w:rPr>
        <w:t>BLAST</w:t>
      </w:r>
      <w:proofErr w:type="spellEnd"/>
      <w:r>
        <w:rPr>
          <w:rFonts w:cstheme="minorHAnsi"/>
          <w:b/>
          <w:bCs/>
          <w:lang w:val="en-US"/>
        </w:rPr>
        <w:t xml:space="preserve"> DETAILS</w:t>
      </w:r>
    </w:p>
    <w:p w14:paraId="410C0008" w14:textId="77777777" w:rsidR="00D32C1D" w:rsidRPr="00E84C10" w:rsidRDefault="00D32C1D" w:rsidP="004B5F47">
      <w:pPr>
        <w:jc w:val="center"/>
        <w:rPr>
          <w:rFonts w:cstheme="minorHAnsi"/>
          <w:b/>
          <w:bCs/>
          <w:lang w:val="en-US"/>
        </w:rPr>
      </w:pPr>
    </w:p>
    <w:tbl>
      <w:tblPr>
        <w:tblStyle w:val="TableGrid"/>
        <w:tblW w:w="0" w:type="auto"/>
        <w:tblLook w:val="04A0" w:firstRow="1" w:lastRow="0" w:firstColumn="1" w:lastColumn="0" w:noHBand="0" w:noVBand="1"/>
      </w:tblPr>
      <w:tblGrid>
        <w:gridCol w:w="4148"/>
        <w:gridCol w:w="4148"/>
      </w:tblGrid>
      <w:tr w:rsidR="00063EAC" w:rsidRPr="00E84C10" w14:paraId="272C3183" w14:textId="77777777" w:rsidTr="00337DCB">
        <w:tc>
          <w:tcPr>
            <w:tcW w:w="8296" w:type="dxa"/>
            <w:gridSpan w:val="2"/>
          </w:tcPr>
          <w:p w14:paraId="314F81A3" w14:textId="77777777" w:rsidR="00063EAC" w:rsidRPr="00E84C10" w:rsidRDefault="00063EAC" w:rsidP="004B5F47">
            <w:pPr>
              <w:jc w:val="both"/>
              <w:rPr>
                <w:rFonts w:cstheme="minorHAnsi"/>
                <w:b/>
                <w:bCs/>
                <w:lang w:val="en-US"/>
              </w:rPr>
            </w:pPr>
            <w:r w:rsidRPr="00E84C10">
              <w:rPr>
                <w:rFonts w:cstheme="minorHAnsi"/>
                <w:b/>
                <w:bCs/>
                <w:lang w:val="en-US"/>
              </w:rPr>
              <w:t>Sponsor's Details</w:t>
            </w:r>
          </w:p>
          <w:p w14:paraId="522D1930" w14:textId="77777777" w:rsidR="00063EAC" w:rsidRPr="00E84C10" w:rsidRDefault="00063EAC" w:rsidP="004B5F47">
            <w:pPr>
              <w:jc w:val="both"/>
              <w:rPr>
                <w:rFonts w:cstheme="minorHAnsi"/>
                <w:b/>
                <w:bCs/>
                <w:lang w:val="en-US"/>
              </w:rPr>
            </w:pPr>
          </w:p>
        </w:tc>
      </w:tr>
      <w:tr w:rsidR="00063EAC" w:rsidRPr="00E84C10" w14:paraId="2538B889" w14:textId="77777777" w:rsidTr="00337DCB">
        <w:trPr>
          <w:trHeight w:val="270"/>
        </w:trPr>
        <w:tc>
          <w:tcPr>
            <w:tcW w:w="4148" w:type="dxa"/>
          </w:tcPr>
          <w:p w14:paraId="657437B8" w14:textId="40AAE4D4" w:rsidR="00063EAC" w:rsidRPr="00E84C10" w:rsidRDefault="00862AA7" w:rsidP="004B5F47">
            <w:pPr>
              <w:jc w:val="both"/>
              <w:rPr>
                <w:rFonts w:cstheme="minorHAnsi"/>
                <w:lang w:val="en-US"/>
              </w:rPr>
            </w:pPr>
            <w:r>
              <w:rPr>
                <w:rFonts w:cstheme="minorHAnsi"/>
                <w:lang w:val="en-US"/>
              </w:rPr>
              <w:t xml:space="preserve">Sponsor </w:t>
            </w:r>
            <w:r w:rsidR="00063EAC" w:rsidRPr="00E84C10">
              <w:rPr>
                <w:rFonts w:cstheme="minorHAnsi"/>
                <w:lang w:val="en-US"/>
              </w:rPr>
              <w:t>Name:</w:t>
            </w:r>
          </w:p>
          <w:p w14:paraId="368A7279" w14:textId="77777777" w:rsidR="00063EAC" w:rsidRPr="00E84C10" w:rsidRDefault="00063EAC" w:rsidP="004B5F47">
            <w:pPr>
              <w:jc w:val="both"/>
              <w:rPr>
                <w:rFonts w:cstheme="minorHAnsi"/>
                <w:lang w:val="en-US"/>
              </w:rPr>
            </w:pPr>
          </w:p>
        </w:tc>
        <w:tc>
          <w:tcPr>
            <w:tcW w:w="4148" w:type="dxa"/>
          </w:tcPr>
          <w:p w14:paraId="7856639F" w14:textId="77777777" w:rsidR="00063EAC" w:rsidRPr="00E84C10" w:rsidRDefault="00063EAC" w:rsidP="004B5F47">
            <w:pPr>
              <w:jc w:val="both"/>
              <w:rPr>
                <w:rFonts w:cstheme="minorHAnsi"/>
                <w:b/>
                <w:bCs/>
                <w:lang w:val="en-US"/>
              </w:rPr>
            </w:pPr>
          </w:p>
        </w:tc>
      </w:tr>
      <w:tr w:rsidR="00063EAC" w:rsidRPr="00E84C10" w14:paraId="0478BEC9" w14:textId="77777777" w:rsidTr="00337DCB">
        <w:trPr>
          <w:trHeight w:val="270"/>
        </w:trPr>
        <w:tc>
          <w:tcPr>
            <w:tcW w:w="4148" w:type="dxa"/>
          </w:tcPr>
          <w:p w14:paraId="0C0C174B" w14:textId="0C1D2971" w:rsidR="00063EAC" w:rsidRPr="00E84C10" w:rsidRDefault="00862AA7" w:rsidP="004B5F47">
            <w:pPr>
              <w:jc w:val="both"/>
              <w:rPr>
                <w:rFonts w:cstheme="minorHAnsi"/>
                <w:lang w:val="en-US"/>
              </w:rPr>
            </w:pPr>
            <w:r>
              <w:rPr>
                <w:rFonts w:cstheme="minorHAnsi"/>
                <w:lang w:val="en-US"/>
              </w:rPr>
              <w:t xml:space="preserve">Sponsor </w:t>
            </w:r>
            <w:r w:rsidR="00063EAC" w:rsidRPr="00E84C10">
              <w:rPr>
                <w:rFonts w:cstheme="minorHAnsi"/>
                <w:lang w:val="en-US"/>
              </w:rPr>
              <w:t>Address:</w:t>
            </w:r>
          </w:p>
          <w:p w14:paraId="46E66293" w14:textId="77777777" w:rsidR="00063EAC" w:rsidRPr="00E84C10" w:rsidRDefault="00063EAC" w:rsidP="004B5F47">
            <w:pPr>
              <w:jc w:val="both"/>
              <w:rPr>
                <w:rFonts w:cstheme="minorHAnsi"/>
                <w:lang w:val="en-US"/>
              </w:rPr>
            </w:pPr>
          </w:p>
        </w:tc>
        <w:tc>
          <w:tcPr>
            <w:tcW w:w="4148" w:type="dxa"/>
          </w:tcPr>
          <w:p w14:paraId="0F608270" w14:textId="77777777" w:rsidR="00063EAC" w:rsidRPr="00E84C10" w:rsidRDefault="00063EAC" w:rsidP="004B5F47">
            <w:pPr>
              <w:jc w:val="both"/>
              <w:rPr>
                <w:rFonts w:cstheme="minorHAnsi"/>
                <w:b/>
                <w:bCs/>
                <w:lang w:val="en-US"/>
              </w:rPr>
            </w:pPr>
          </w:p>
        </w:tc>
      </w:tr>
      <w:tr w:rsidR="00862AA7" w:rsidRPr="00E84C10" w14:paraId="3958A713" w14:textId="77777777" w:rsidTr="00337DCB">
        <w:trPr>
          <w:trHeight w:val="270"/>
        </w:trPr>
        <w:tc>
          <w:tcPr>
            <w:tcW w:w="4148" w:type="dxa"/>
          </w:tcPr>
          <w:p w14:paraId="12D1D2EF" w14:textId="77777777" w:rsidR="00862AA7" w:rsidRDefault="00862AA7" w:rsidP="004B5F47">
            <w:pPr>
              <w:jc w:val="both"/>
              <w:rPr>
                <w:rFonts w:cstheme="minorHAnsi"/>
                <w:lang w:val="en-US"/>
              </w:rPr>
            </w:pPr>
            <w:r>
              <w:rPr>
                <w:rFonts w:cstheme="minorHAnsi"/>
                <w:lang w:val="en-US"/>
              </w:rPr>
              <w:t>Sponsor Representative Name:</w:t>
            </w:r>
          </w:p>
          <w:p w14:paraId="7A37C42D" w14:textId="3498FFEA" w:rsidR="00862AA7" w:rsidRPr="00E84C10" w:rsidRDefault="00862AA7" w:rsidP="004B5F47">
            <w:pPr>
              <w:jc w:val="both"/>
              <w:rPr>
                <w:rFonts w:cstheme="minorHAnsi"/>
                <w:lang w:val="en-US"/>
              </w:rPr>
            </w:pPr>
          </w:p>
        </w:tc>
        <w:tc>
          <w:tcPr>
            <w:tcW w:w="4148" w:type="dxa"/>
          </w:tcPr>
          <w:p w14:paraId="486DDA33" w14:textId="77777777" w:rsidR="00862AA7" w:rsidRPr="00E84C10" w:rsidRDefault="00862AA7" w:rsidP="004B5F47">
            <w:pPr>
              <w:jc w:val="both"/>
              <w:rPr>
                <w:rFonts w:cstheme="minorHAnsi"/>
                <w:b/>
                <w:bCs/>
                <w:lang w:val="en-US"/>
              </w:rPr>
            </w:pPr>
          </w:p>
        </w:tc>
      </w:tr>
      <w:tr w:rsidR="00063EAC" w:rsidRPr="00E84C10" w14:paraId="1CACAC6D" w14:textId="77777777" w:rsidTr="00337DCB">
        <w:trPr>
          <w:trHeight w:val="270"/>
        </w:trPr>
        <w:tc>
          <w:tcPr>
            <w:tcW w:w="4148" w:type="dxa"/>
          </w:tcPr>
          <w:p w14:paraId="273BCC0F" w14:textId="709DB18A" w:rsidR="00063EAC" w:rsidRDefault="00862AA7" w:rsidP="004B5F47">
            <w:pPr>
              <w:jc w:val="both"/>
              <w:rPr>
                <w:rFonts w:cstheme="minorHAnsi"/>
                <w:lang w:val="en-US"/>
              </w:rPr>
            </w:pPr>
            <w:r w:rsidRPr="00862AA7">
              <w:rPr>
                <w:rFonts w:cstheme="minorHAnsi"/>
                <w:lang w:val="en-US"/>
              </w:rPr>
              <w:t xml:space="preserve">Sponsor Representative </w:t>
            </w:r>
            <w:r w:rsidR="00063EAC" w:rsidRPr="00E84C10">
              <w:rPr>
                <w:rFonts w:cstheme="minorHAnsi"/>
                <w:lang w:val="en-US"/>
              </w:rPr>
              <w:t>Contact Details:</w:t>
            </w:r>
          </w:p>
          <w:p w14:paraId="6A2A5DF3" w14:textId="036B355B" w:rsidR="00F13E2D" w:rsidRPr="00E84C10" w:rsidRDefault="00F13E2D" w:rsidP="004B5F47">
            <w:pPr>
              <w:jc w:val="both"/>
              <w:rPr>
                <w:rFonts w:cstheme="minorHAnsi"/>
                <w:lang w:val="en-US"/>
              </w:rPr>
            </w:pPr>
            <w:r>
              <w:rPr>
                <w:rFonts w:cstheme="minorHAnsi"/>
                <w:lang w:val="en-US"/>
              </w:rPr>
              <w:t>(include telephone/mobile number and email address)</w:t>
            </w:r>
          </w:p>
          <w:p w14:paraId="3C102747" w14:textId="77777777" w:rsidR="00063EAC" w:rsidRPr="00E84C10" w:rsidRDefault="00063EAC" w:rsidP="004B5F47">
            <w:pPr>
              <w:jc w:val="both"/>
              <w:rPr>
                <w:rFonts w:cstheme="minorHAnsi"/>
                <w:lang w:val="en-US"/>
              </w:rPr>
            </w:pPr>
          </w:p>
        </w:tc>
        <w:tc>
          <w:tcPr>
            <w:tcW w:w="4148" w:type="dxa"/>
          </w:tcPr>
          <w:p w14:paraId="52BFA1BD" w14:textId="77777777" w:rsidR="00063EAC" w:rsidRPr="00E84C10" w:rsidRDefault="00063EAC" w:rsidP="004B5F47">
            <w:pPr>
              <w:jc w:val="both"/>
              <w:rPr>
                <w:rFonts w:cstheme="minorHAnsi"/>
                <w:b/>
                <w:bCs/>
                <w:lang w:val="en-US"/>
              </w:rPr>
            </w:pPr>
          </w:p>
        </w:tc>
      </w:tr>
      <w:tr w:rsidR="00063EAC" w:rsidRPr="00E84C10" w14:paraId="7F18C301" w14:textId="77777777" w:rsidTr="00337DCB">
        <w:tc>
          <w:tcPr>
            <w:tcW w:w="8296" w:type="dxa"/>
            <w:gridSpan w:val="2"/>
          </w:tcPr>
          <w:p w14:paraId="275F8021" w14:textId="78B0111A" w:rsidR="00063EAC" w:rsidRPr="00E84C10" w:rsidRDefault="00063EAC" w:rsidP="004B5F47">
            <w:pPr>
              <w:jc w:val="both"/>
              <w:rPr>
                <w:rFonts w:cstheme="minorHAnsi"/>
                <w:b/>
                <w:bCs/>
                <w:lang w:val="en-US"/>
              </w:rPr>
            </w:pPr>
            <w:r w:rsidRPr="00E84C10">
              <w:rPr>
                <w:rFonts w:cstheme="minorHAnsi"/>
                <w:b/>
                <w:bCs/>
                <w:lang w:val="en-US"/>
              </w:rPr>
              <w:t xml:space="preserve">Proposed </w:t>
            </w:r>
            <w:r>
              <w:rPr>
                <w:rFonts w:cstheme="minorHAnsi"/>
                <w:b/>
                <w:bCs/>
                <w:lang w:val="en-US"/>
              </w:rPr>
              <w:t xml:space="preserve">eBlast </w:t>
            </w:r>
            <w:r w:rsidRPr="00E84C10">
              <w:rPr>
                <w:rFonts w:cstheme="minorHAnsi"/>
                <w:b/>
                <w:bCs/>
                <w:lang w:val="en-US"/>
              </w:rPr>
              <w:t>Details</w:t>
            </w:r>
          </w:p>
          <w:p w14:paraId="15C3441D" w14:textId="77777777" w:rsidR="00063EAC" w:rsidRPr="00E84C10" w:rsidRDefault="00063EAC" w:rsidP="004B5F47">
            <w:pPr>
              <w:jc w:val="both"/>
              <w:rPr>
                <w:rFonts w:cstheme="minorHAnsi"/>
                <w:b/>
                <w:bCs/>
                <w:lang w:val="en-US"/>
              </w:rPr>
            </w:pPr>
          </w:p>
        </w:tc>
      </w:tr>
      <w:tr w:rsidR="00063EAC" w:rsidRPr="00E84C10" w14:paraId="085BA0A3" w14:textId="77777777" w:rsidTr="00337DCB">
        <w:trPr>
          <w:trHeight w:val="270"/>
        </w:trPr>
        <w:tc>
          <w:tcPr>
            <w:tcW w:w="4148" w:type="dxa"/>
          </w:tcPr>
          <w:p w14:paraId="73FDFF96" w14:textId="2100F5CF" w:rsidR="00063EAC" w:rsidRDefault="00063EAC" w:rsidP="004B5F47">
            <w:pPr>
              <w:jc w:val="both"/>
              <w:rPr>
                <w:rFonts w:cstheme="minorHAnsi"/>
                <w:lang w:val="en-US"/>
              </w:rPr>
            </w:pPr>
            <w:r>
              <w:rPr>
                <w:rFonts w:cstheme="minorHAnsi"/>
                <w:lang w:val="en-US"/>
              </w:rPr>
              <w:t>Title of eBlast:</w:t>
            </w:r>
          </w:p>
          <w:p w14:paraId="72431201" w14:textId="77777777" w:rsidR="00063EAC" w:rsidRPr="00E84C10" w:rsidRDefault="00063EAC" w:rsidP="004B5F47">
            <w:pPr>
              <w:jc w:val="both"/>
              <w:rPr>
                <w:rFonts w:cstheme="minorHAnsi"/>
                <w:lang w:val="en-US"/>
              </w:rPr>
            </w:pPr>
          </w:p>
        </w:tc>
        <w:tc>
          <w:tcPr>
            <w:tcW w:w="4148" w:type="dxa"/>
          </w:tcPr>
          <w:p w14:paraId="12169B97" w14:textId="77777777" w:rsidR="00063EAC" w:rsidRPr="00E84C10" w:rsidRDefault="00063EAC" w:rsidP="004B5F47">
            <w:pPr>
              <w:jc w:val="both"/>
              <w:rPr>
                <w:rFonts w:cstheme="minorHAnsi"/>
                <w:b/>
                <w:bCs/>
                <w:lang w:val="en-US"/>
              </w:rPr>
            </w:pPr>
          </w:p>
        </w:tc>
      </w:tr>
      <w:tr w:rsidR="00063EAC" w:rsidRPr="00E84C10" w14:paraId="3DE37830" w14:textId="77777777" w:rsidTr="00337DCB">
        <w:trPr>
          <w:trHeight w:val="270"/>
        </w:trPr>
        <w:tc>
          <w:tcPr>
            <w:tcW w:w="4148" w:type="dxa"/>
          </w:tcPr>
          <w:p w14:paraId="18EE6C79" w14:textId="57224F54" w:rsidR="00063EAC" w:rsidRDefault="00063EAC" w:rsidP="004B5F47">
            <w:pPr>
              <w:jc w:val="both"/>
              <w:rPr>
                <w:rFonts w:cstheme="minorHAnsi"/>
                <w:lang w:val="en-US"/>
              </w:rPr>
            </w:pPr>
            <w:r>
              <w:rPr>
                <w:rFonts w:cstheme="minorHAnsi"/>
                <w:lang w:val="en-US"/>
              </w:rPr>
              <w:t xml:space="preserve">Outline of </w:t>
            </w:r>
            <w:r w:rsidR="00862AA7">
              <w:rPr>
                <w:rFonts w:cstheme="minorHAnsi"/>
                <w:lang w:val="en-US"/>
              </w:rPr>
              <w:t xml:space="preserve">eBlast </w:t>
            </w:r>
            <w:r>
              <w:rPr>
                <w:rFonts w:cstheme="minorHAnsi"/>
                <w:lang w:val="en-US"/>
              </w:rPr>
              <w:t>content:</w:t>
            </w:r>
          </w:p>
          <w:p w14:paraId="38618407" w14:textId="77777777" w:rsidR="00063EAC" w:rsidRPr="00E84C10" w:rsidRDefault="00063EAC" w:rsidP="004B5F47">
            <w:pPr>
              <w:jc w:val="both"/>
              <w:rPr>
                <w:rFonts w:cstheme="minorHAnsi"/>
                <w:lang w:val="en-US"/>
              </w:rPr>
            </w:pPr>
          </w:p>
        </w:tc>
        <w:tc>
          <w:tcPr>
            <w:tcW w:w="4148" w:type="dxa"/>
          </w:tcPr>
          <w:p w14:paraId="1012D78A" w14:textId="77777777" w:rsidR="00063EAC" w:rsidRPr="00E84C10" w:rsidRDefault="00063EAC" w:rsidP="004B5F47">
            <w:pPr>
              <w:jc w:val="both"/>
              <w:rPr>
                <w:rFonts w:cstheme="minorHAnsi"/>
                <w:b/>
                <w:bCs/>
                <w:lang w:val="en-US"/>
              </w:rPr>
            </w:pPr>
          </w:p>
        </w:tc>
      </w:tr>
      <w:tr w:rsidR="00063EAC" w:rsidRPr="004503C9" w14:paraId="15FAE7BF" w14:textId="77777777" w:rsidTr="00337DCB">
        <w:trPr>
          <w:trHeight w:val="270"/>
        </w:trPr>
        <w:tc>
          <w:tcPr>
            <w:tcW w:w="4148" w:type="dxa"/>
          </w:tcPr>
          <w:p w14:paraId="09923FF9" w14:textId="6ACE94A2" w:rsidR="00063EAC" w:rsidRDefault="00063EAC" w:rsidP="004B5F47">
            <w:pPr>
              <w:jc w:val="both"/>
              <w:rPr>
                <w:rFonts w:cstheme="minorHAnsi"/>
                <w:lang w:val="en-US"/>
              </w:rPr>
            </w:pPr>
            <w:r>
              <w:rPr>
                <w:rFonts w:cstheme="minorHAnsi"/>
                <w:lang w:val="en-US"/>
              </w:rPr>
              <w:t>Nature of product/services/event:</w:t>
            </w:r>
          </w:p>
          <w:p w14:paraId="295394A4" w14:textId="4ED08784" w:rsidR="00063EAC" w:rsidRDefault="00063EAC" w:rsidP="004B5F47">
            <w:pPr>
              <w:jc w:val="both"/>
              <w:rPr>
                <w:rFonts w:cstheme="minorHAnsi"/>
                <w:lang w:val="en-US"/>
              </w:rPr>
            </w:pPr>
          </w:p>
        </w:tc>
        <w:tc>
          <w:tcPr>
            <w:tcW w:w="4148" w:type="dxa"/>
          </w:tcPr>
          <w:p w14:paraId="067A1EC4" w14:textId="77777777" w:rsidR="00063EAC" w:rsidRPr="00E84C10" w:rsidRDefault="00063EAC" w:rsidP="004B5F47">
            <w:pPr>
              <w:jc w:val="both"/>
              <w:rPr>
                <w:rFonts w:cstheme="minorHAnsi"/>
                <w:b/>
                <w:bCs/>
                <w:lang w:val="en-US"/>
              </w:rPr>
            </w:pPr>
          </w:p>
        </w:tc>
      </w:tr>
      <w:tr w:rsidR="00063EAC" w:rsidRPr="00E84C10" w14:paraId="289E2B5D" w14:textId="77777777" w:rsidTr="00337DCB">
        <w:trPr>
          <w:trHeight w:val="270"/>
        </w:trPr>
        <w:tc>
          <w:tcPr>
            <w:tcW w:w="4148" w:type="dxa"/>
          </w:tcPr>
          <w:p w14:paraId="4788BB45" w14:textId="77777777" w:rsidR="00063EAC" w:rsidRDefault="00063EAC" w:rsidP="004B5F47">
            <w:pPr>
              <w:jc w:val="both"/>
              <w:rPr>
                <w:rFonts w:cstheme="minorHAnsi"/>
                <w:lang w:val="en-US"/>
              </w:rPr>
            </w:pPr>
            <w:r>
              <w:rPr>
                <w:rFonts w:cstheme="minorHAnsi"/>
                <w:lang w:val="en-US"/>
              </w:rPr>
              <w:t xml:space="preserve">Target audience: </w:t>
            </w:r>
          </w:p>
          <w:p w14:paraId="7A9A27CE" w14:textId="77E34912" w:rsidR="00063EAC" w:rsidRDefault="00063EAC" w:rsidP="004B5F47">
            <w:pPr>
              <w:jc w:val="both"/>
              <w:rPr>
                <w:rFonts w:cstheme="minorHAnsi"/>
                <w:lang w:val="en-US"/>
              </w:rPr>
            </w:pPr>
          </w:p>
        </w:tc>
        <w:tc>
          <w:tcPr>
            <w:tcW w:w="4148" w:type="dxa"/>
          </w:tcPr>
          <w:p w14:paraId="06F60EB0" w14:textId="77777777" w:rsidR="00063EAC" w:rsidRPr="00E84C10" w:rsidRDefault="00063EAC" w:rsidP="004B5F47">
            <w:pPr>
              <w:jc w:val="both"/>
              <w:rPr>
                <w:rFonts w:cstheme="minorHAnsi"/>
                <w:b/>
                <w:bCs/>
                <w:lang w:val="en-US"/>
              </w:rPr>
            </w:pPr>
          </w:p>
        </w:tc>
      </w:tr>
      <w:tr w:rsidR="00063EAC" w:rsidRPr="00E84C10" w14:paraId="6AB3A3D4" w14:textId="77777777" w:rsidTr="00337DCB">
        <w:trPr>
          <w:trHeight w:val="270"/>
        </w:trPr>
        <w:tc>
          <w:tcPr>
            <w:tcW w:w="4148" w:type="dxa"/>
          </w:tcPr>
          <w:p w14:paraId="56F255D1" w14:textId="2BFE6304" w:rsidR="00063EAC" w:rsidRPr="00E84C10" w:rsidRDefault="00063EAC" w:rsidP="004B5F47">
            <w:pPr>
              <w:jc w:val="both"/>
              <w:rPr>
                <w:rFonts w:cstheme="minorHAnsi"/>
                <w:lang w:val="en-US"/>
              </w:rPr>
            </w:pPr>
            <w:r>
              <w:rPr>
                <w:rFonts w:cstheme="minorHAnsi"/>
                <w:lang w:val="en-US"/>
              </w:rPr>
              <w:t xml:space="preserve">Preferred timing of eBlast: </w:t>
            </w:r>
          </w:p>
          <w:p w14:paraId="29D31442" w14:textId="77777777" w:rsidR="00063EAC" w:rsidRPr="00E84C10" w:rsidRDefault="00063EAC" w:rsidP="004B5F47">
            <w:pPr>
              <w:jc w:val="both"/>
              <w:rPr>
                <w:rFonts w:cstheme="minorHAnsi"/>
                <w:lang w:val="en-US"/>
              </w:rPr>
            </w:pPr>
          </w:p>
        </w:tc>
        <w:tc>
          <w:tcPr>
            <w:tcW w:w="4148" w:type="dxa"/>
          </w:tcPr>
          <w:p w14:paraId="21BCFFF2" w14:textId="77777777" w:rsidR="00063EAC" w:rsidRPr="00E84C10" w:rsidRDefault="00063EAC" w:rsidP="004B5F47">
            <w:pPr>
              <w:jc w:val="both"/>
              <w:rPr>
                <w:rFonts w:cstheme="minorHAnsi"/>
                <w:b/>
                <w:bCs/>
                <w:lang w:val="en-US"/>
              </w:rPr>
            </w:pPr>
          </w:p>
        </w:tc>
      </w:tr>
    </w:tbl>
    <w:p w14:paraId="44B1677D" w14:textId="77777777" w:rsidR="00063EAC" w:rsidRPr="00E84C10" w:rsidRDefault="00063EAC" w:rsidP="004B5F47">
      <w:pPr>
        <w:jc w:val="both"/>
        <w:rPr>
          <w:rFonts w:cstheme="minorHAnsi"/>
          <w:b/>
          <w:bCs/>
          <w:lang w:val="en-US"/>
        </w:rPr>
      </w:pPr>
    </w:p>
    <w:p w14:paraId="64DC0BC9" w14:textId="309F651D" w:rsidR="00063EAC" w:rsidRPr="00A85C3B" w:rsidRDefault="00063EAC" w:rsidP="004B5F47">
      <w:pPr>
        <w:shd w:val="clear" w:color="auto" w:fill="FFFFFF"/>
        <w:spacing w:after="0" w:line="240" w:lineRule="auto"/>
        <w:jc w:val="both"/>
        <w:textAlignment w:val="baseline"/>
        <w:rPr>
          <w:rFonts w:cstheme="minorHAnsi"/>
          <w:lang w:val="en-US"/>
        </w:rPr>
      </w:pPr>
      <w:r w:rsidRPr="00E84C10">
        <w:rPr>
          <w:rFonts w:eastAsia="Times New Roman" w:cstheme="minorHAnsi"/>
          <w:color w:val="3D3D3D"/>
          <w:kern w:val="0"/>
          <w:sz w:val="27"/>
          <w:szCs w:val="27"/>
          <w:lang w:val="en-GB" w:eastAsia="en-GB"/>
          <w14:ligatures w14:val="none"/>
        </w:rPr>
        <w:t>T</w:t>
      </w:r>
      <w:r w:rsidRPr="00A85C3B">
        <w:rPr>
          <w:rFonts w:cstheme="minorHAnsi"/>
          <w:lang w:val="en-US"/>
        </w:rPr>
        <w:t xml:space="preserve">he Sponsor acknowledges that if IOMP approves the sponsorship of the above </w:t>
      </w:r>
      <w:r>
        <w:rPr>
          <w:rFonts w:cstheme="minorHAnsi"/>
          <w:lang w:val="en-US"/>
        </w:rPr>
        <w:t xml:space="preserve">eBlast </w:t>
      </w:r>
      <w:r w:rsidRPr="00A85C3B">
        <w:rPr>
          <w:rFonts w:cstheme="minorHAnsi"/>
          <w:lang w:val="en-US"/>
        </w:rPr>
        <w:t xml:space="preserve">the attached terms and conditions shall govern the Contract between the IOMP and the Sponsor. </w:t>
      </w:r>
    </w:p>
    <w:p w14:paraId="68BD1501" w14:textId="77777777" w:rsidR="00063EAC" w:rsidRDefault="00063EAC" w:rsidP="004B5F47">
      <w:pPr>
        <w:shd w:val="clear" w:color="auto" w:fill="FFFFFF"/>
        <w:spacing w:after="0" w:line="240" w:lineRule="auto"/>
        <w:jc w:val="both"/>
        <w:textAlignment w:val="baseline"/>
        <w:rPr>
          <w:rFonts w:eastAsia="Times New Roman" w:cstheme="minorHAnsi"/>
          <w:color w:val="3D3D3D"/>
          <w:kern w:val="0"/>
          <w:sz w:val="27"/>
          <w:szCs w:val="27"/>
          <w:lang w:val="en-GB" w:eastAsia="en-GB"/>
          <w14:ligatures w14:val="none"/>
        </w:rPr>
      </w:pPr>
    </w:p>
    <w:p w14:paraId="38DBB249" w14:textId="2DA2781E" w:rsidR="00063EAC" w:rsidRDefault="00063EAC" w:rsidP="004B5F47">
      <w:pPr>
        <w:shd w:val="clear" w:color="auto" w:fill="FFFFFF"/>
        <w:spacing w:after="0" w:line="240" w:lineRule="auto"/>
        <w:jc w:val="both"/>
        <w:textAlignment w:val="baseline"/>
        <w:rPr>
          <w:rFonts w:cstheme="minorHAnsi"/>
          <w:lang w:val="en-US"/>
        </w:rPr>
      </w:pPr>
      <w:r w:rsidRPr="00707C7A">
        <w:rPr>
          <w:rFonts w:cstheme="minorHAnsi"/>
          <w:lang w:val="en-US"/>
        </w:rPr>
        <w:t xml:space="preserve">By applying </w:t>
      </w:r>
      <w:r>
        <w:rPr>
          <w:rFonts w:cstheme="minorHAnsi"/>
          <w:lang w:val="en-US"/>
        </w:rPr>
        <w:t xml:space="preserve">for an eBlast to </w:t>
      </w:r>
      <w:r w:rsidRPr="00707C7A">
        <w:rPr>
          <w:rFonts w:cstheme="minorHAnsi"/>
          <w:lang w:val="en-US"/>
        </w:rPr>
        <w:t>IOMP</w:t>
      </w:r>
      <w:r>
        <w:rPr>
          <w:rFonts w:cstheme="minorHAnsi"/>
          <w:lang w:val="en-US"/>
        </w:rPr>
        <w:t>'s members</w:t>
      </w:r>
      <w:r w:rsidRPr="00707C7A">
        <w:rPr>
          <w:rFonts w:cstheme="minorHAnsi"/>
          <w:lang w:val="en-US"/>
        </w:rPr>
        <w:t>, the Sponsor acknowledges having read, understood, and agreed to be bound by these Terms and Conditions.</w:t>
      </w:r>
    </w:p>
    <w:p w14:paraId="5F537C13" w14:textId="77777777" w:rsidR="00063EAC" w:rsidRPr="00707C7A" w:rsidRDefault="00063EAC" w:rsidP="004B5F47">
      <w:pPr>
        <w:shd w:val="clear" w:color="auto" w:fill="FFFFFF"/>
        <w:spacing w:after="0" w:line="240" w:lineRule="auto"/>
        <w:jc w:val="both"/>
        <w:textAlignment w:val="baseline"/>
        <w:rPr>
          <w:rFonts w:cstheme="minorHAnsi"/>
          <w:lang w:val="en-US"/>
        </w:rPr>
      </w:pPr>
    </w:p>
    <w:p w14:paraId="20CBD1C6" w14:textId="77777777" w:rsidR="00063EAC" w:rsidRPr="00E84C10" w:rsidRDefault="00063EAC" w:rsidP="004B5F47">
      <w:pPr>
        <w:shd w:val="clear" w:color="auto" w:fill="FFFFFF"/>
        <w:spacing w:after="0" w:line="240" w:lineRule="auto"/>
        <w:jc w:val="both"/>
        <w:textAlignment w:val="baseline"/>
        <w:rPr>
          <w:rFonts w:eastAsia="Times New Roman" w:cstheme="minorHAnsi"/>
          <w:color w:val="3D3D3D"/>
          <w:kern w:val="0"/>
          <w:sz w:val="27"/>
          <w:szCs w:val="27"/>
          <w:lang w:val="en-GB" w:eastAsia="en-GB"/>
          <w14:ligatures w14:val="none"/>
        </w:rPr>
      </w:pPr>
    </w:p>
    <w:tbl>
      <w:tblPr>
        <w:tblW w:w="8931" w:type="dxa"/>
        <w:tblLayout w:type="fixed"/>
        <w:tblCellMar>
          <w:left w:w="0" w:type="dxa"/>
          <w:right w:w="0" w:type="dxa"/>
        </w:tblCellMar>
        <w:tblLook w:val="04A0" w:firstRow="1" w:lastRow="0" w:firstColumn="1" w:lastColumn="0" w:noHBand="0" w:noVBand="1"/>
      </w:tblPr>
      <w:tblGrid>
        <w:gridCol w:w="4820"/>
        <w:gridCol w:w="4111"/>
      </w:tblGrid>
      <w:tr w:rsidR="00063EAC" w:rsidRPr="00E84C10" w14:paraId="12AF34E2" w14:textId="77777777" w:rsidTr="00337DCB">
        <w:trPr>
          <w:trHeight w:val="634"/>
        </w:trPr>
        <w:tc>
          <w:tcPr>
            <w:tcW w:w="4820" w:type="dxa"/>
            <w:tcBorders>
              <w:top w:val="nil"/>
              <w:left w:val="nil"/>
              <w:bottom w:val="nil"/>
              <w:right w:val="nil"/>
            </w:tcBorders>
            <w:hideMark/>
          </w:tcPr>
          <w:p w14:paraId="713EA647" w14:textId="2E53C0D7" w:rsidR="00063EAC" w:rsidRPr="00E84C10" w:rsidRDefault="00063EAC" w:rsidP="0040402C">
            <w:pPr>
              <w:tabs>
                <w:tab w:val="left" w:pos="0"/>
              </w:tabs>
              <w:spacing w:after="0" w:line="240" w:lineRule="auto"/>
              <w:jc w:val="both"/>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 xml:space="preserve">Signed by </w:t>
            </w:r>
            <w:r w:rsidR="0040402C" w:rsidRPr="0040402C">
              <w:rPr>
                <w:rFonts w:eastAsia="Times New Roman" w:cstheme="minorHAnsi"/>
                <w:kern w:val="0"/>
                <w:sz w:val="24"/>
                <w:szCs w:val="24"/>
                <w:highlight w:val="yellow"/>
                <w:lang w:val="en-GB" w:eastAsia="en-GB"/>
                <w14:ligatures w14:val="none"/>
              </w:rPr>
              <w:t>[NAME OF DIRECTOR/AUTHORISED SIGNATORY]</w:t>
            </w:r>
            <w:r w:rsidR="0040402C">
              <w:rPr>
                <w:rFonts w:eastAsia="Times New Roman" w:cstheme="minorHAnsi"/>
                <w:kern w:val="0"/>
                <w:sz w:val="24"/>
                <w:szCs w:val="24"/>
                <w:lang w:val="en-GB" w:eastAsia="en-GB"/>
                <w14:ligatures w14:val="none"/>
              </w:rPr>
              <w:t xml:space="preserve"> </w:t>
            </w:r>
            <w:r w:rsidRPr="00E84C10">
              <w:rPr>
                <w:rFonts w:eastAsia="Times New Roman" w:cstheme="minorHAnsi"/>
                <w:kern w:val="0"/>
                <w:sz w:val="24"/>
                <w:szCs w:val="24"/>
                <w:lang w:val="en-GB" w:eastAsia="en-GB"/>
                <w14:ligatures w14:val="none"/>
              </w:rPr>
              <w:t xml:space="preserve">for and on behalf of the above named Sponsor </w:t>
            </w:r>
          </w:p>
        </w:tc>
        <w:tc>
          <w:tcPr>
            <w:tcW w:w="4111" w:type="dxa"/>
            <w:tcBorders>
              <w:top w:val="nil"/>
              <w:left w:val="nil"/>
              <w:right w:val="nil"/>
            </w:tcBorders>
            <w:hideMark/>
          </w:tcPr>
          <w:p w14:paraId="0B7DF8D1" w14:textId="77777777" w:rsidR="00063EAC" w:rsidRPr="00E84C10" w:rsidRDefault="00063EAC" w:rsidP="0040402C">
            <w:pPr>
              <w:spacing w:after="0" w:line="240" w:lineRule="auto"/>
              <w:ind w:right="1272"/>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w:t>
            </w:r>
          </w:p>
          <w:p w14:paraId="7ABF29B0" w14:textId="77777777" w:rsidR="00063EAC" w:rsidRPr="00E84C10" w:rsidRDefault="00063EAC" w:rsidP="0040402C">
            <w:pPr>
              <w:shd w:val="clear" w:color="auto" w:fill="FFFFFF"/>
              <w:spacing w:after="0" w:line="240" w:lineRule="auto"/>
              <w:jc w:val="center"/>
              <w:textAlignment w:val="baseline"/>
              <w:rPr>
                <w:rFonts w:eastAsia="Times New Roman" w:cstheme="minorHAnsi"/>
                <w:kern w:val="0"/>
                <w:sz w:val="24"/>
                <w:szCs w:val="24"/>
                <w:lang w:val="en-GB" w:eastAsia="en-GB"/>
                <w14:ligatures w14:val="none"/>
              </w:rPr>
            </w:pPr>
            <w:r w:rsidRPr="00E84C10">
              <w:rPr>
                <w:rFonts w:eastAsia="Times New Roman" w:cstheme="minorHAnsi"/>
                <w:kern w:val="0"/>
                <w:sz w:val="24"/>
                <w:szCs w:val="24"/>
                <w:lang w:val="en-GB" w:eastAsia="en-GB"/>
                <w14:ligatures w14:val="none"/>
              </w:rPr>
              <w:t>Director</w:t>
            </w:r>
          </w:p>
        </w:tc>
      </w:tr>
    </w:tbl>
    <w:p w14:paraId="64FF4E6C" w14:textId="6DC59D9F" w:rsidR="00063EAC" w:rsidRDefault="00063EAC" w:rsidP="004B5F47">
      <w:pPr>
        <w:jc w:val="both"/>
        <w:rPr>
          <w:rFonts w:cstheme="minorHAnsi"/>
          <w:b/>
          <w:bCs/>
          <w:lang w:val="en-US"/>
        </w:rPr>
      </w:pPr>
    </w:p>
    <w:p w14:paraId="2BCC4421" w14:textId="77777777" w:rsidR="00617FF5" w:rsidRDefault="00617FF5" w:rsidP="004B5F47">
      <w:pPr>
        <w:jc w:val="both"/>
        <w:rPr>
          <w:rFonts w:cstheme="minorHAnsi"/>
          <w:b/>
          <w:bCs/>
          <w:lang w:val="en-US"/>
        </w:rPr>
        <w:sectPr w:rsidR="00617FF5">
          <w:footerReference w:type="default" r:id="rId7"/>
          <w:pgSz w:w="11906" w:h="16838"/>
          <w:pgMar w:top="1440" w:right="1800" w:bottom="1440" w:left="1800" w:header="708" w:footer="708" w:gutter="0"/>
          <w:cols w:space="708"/>
          <w:docGrid w:linePitch="360"/>
        </w:sectPr>
      </w:pPr>
    </w:p>
    <w:p w14:paraId="5015E816" w14:textId="2F66E013" w:rsidR="00EA55B8" w:rsidRPr="00063EAC" w:rsidRDefault="00EA55B8" w:rsidP="004B5F47">
      <w:pPr>
        <w:jc w:val="both"/>
        <w:rPr>
          <w:b/>
          <w:bCs/>
          <w:lang w:val="en-US"/>
        </w:rPr>
      </w:pPr>
      <w:r w:rsidRPr="00EA55B8">
        <w:rPr>
          <w:b/>
          <w:bCs/>
          <w:lang w:val="en-US"/>
        </w:rPr>
        <w:lastRenderedPageBreak/>
        <w:t>Terms and Conditions for Sponsored eBlasts</w:t>
      </w:r>
    </w:p>
    <w:p w14:paraId="73758069" w14:textId="77777777" w:rsidR="00EA55B8" w:rsidRPr="00EA55B8" w:rsidRDefault="00EA55B8" w:rsidP="004B5F47">
      <w:pPr>
        <w:numPr>
          <w:ilvl w:val="0"/>
          <w:numId w:val="1"/>
        </w:numPr>
        <w:ind w:left="567" w:hanging="567"/>
        <w:jc w:val="both"/>
      </w:pPr>
      <w:r w:rsidRPr="00EA55B8">
        <w:rPr>
          <w:b/>
          <w:bCs/>
        </w:rPr>
        <w:t>Introduction</w:t>
      </w:r>
      <w:r w:rsidRPr="00EA55B8">
        <w:t>:</w:t>
      </w:r>
    </w:p>
    <w:p w14:paraId="173BBA4A" w14:textId="28A1E470" w:rsidR="00596653" w:rsidRPr="00504CEF" w:rsidRDefault="00EA55B8" w:rsidP="004B5F47">
      <w:pPr>
        <w:numPr>
          <w:ilvl w:val="1"/>
          <w:numId w:val="1"/>
        </w:numPr>
        <w:ind w:left="567" w:hanging="567"/>
        <w:jc w:val="both"/>
        <w:rPr>
          <w:lang w:val="en-US"/>
        </w:rPr>
      </w:pPr>
      <w:r w:rsidRPr="00504CEF">
        <w:rPr>
          <w:lang w:val="en-US"/>
        </w:rPr>
        <w:t xml:space="preserve">These terms and conditions ("Terms") </w:t>
      </w:r>
      <w:r w:rsidR="00063EAC" w:rsidRPr="00504CEF">
        <w:rPr>
          <w:lang w:val="en-US"/>
        </w:rPr>
        <w:t xml:space="preserve">and the attached Sponsored eBlast Details together "the Contract" </w:t>
      </w:r>
      <w:r w:rsidRPr="00504CEF">
        <w:rPr>
          <w:lang w:val="en-US"/>
        </w:rPr>
        <w:t>govern the relationship between I</w:t>
      </w:r>
      <w:r w:rsidR="00596653" w:rsidRPr="00504CEF">
        <w:rPr>
          <w:lang w:val="en-US"/>
        </w:rPr>
        <w:t xml:space="preserve">nternational </w:t>
      </w:r>
      <w:r w:rsidRPr="00504CEF">
        <w:rPr>
          <w:lang w:val="en-US"/>
        </w:rPr>
        <w:t>O</w:t>
      </w:r>
      <w:r w:rsidR="00596653" w:rsidRPr="00504CEF">
        <w:rPr>
          <w:lang w:val="en-US"/>
        </w:rPr>
        <w:t xml:space="preserve">rganization for </w:t>
      </w:r>
      <w:r w:rsidRPr="00504CEF">
        <w:rPr>
          <w:lang w:val="en-US"/>
        </w:rPr>
        <w:t>M</w:t>
      </w:r>
      <w:r w:rsidR="00596653" w:rsidRPr="00504CEF">
        <w:rPr>
          <w:lang w:val="en-US"/>
        </w:rPr>
        <w:t xml:space="preserve">edical </w:t>
      </w:r>
      <w:r w:rsidRPr="00504CEF">
        <w:rPr>
          <w:lang w:val="en-US"/>
        </w:rPr>
        <w:t>P</w:t>
      </w:r>
      <w:r w:rsidR="00596653" w:rsidRPr="00504CEF">
        <w:rPr>
          <w:lang w:val="en-US"/>
        </w:rPr>
        <w:t>hysics</w:t>
      </w:r>
      <w:r w:rsidRPr="00504CEF">
        <w:rPr>
          <w:lang w:val="en-US"/>
        </w:rPr>
        <w:t xml:space="preserve"> ("IOMP") and third-party entities</w:t>
      </w:r>
      <w:r w:rsidR="00771CCF">
        <w:rPr>
          <w:lang w:val="en-US"/>
        </w:rPr>
        <w:t xml:space="preserve"> described in </w:t>
      </w:r>
      <w:r w:rsidR="00617FF5">
        <w:rPr>
          <w:lang w:val="en-US"/>
        </w:rPr>
        <w:t xml:space="preserve">the </w:t>
      </w:r>
      <w:r w:rsidR="00617FF5" w:rsidRPr="00504CEF">
        <w:rPr>
          <w:lang w:val="en-US"/>
        </w:rPr>
        <w:t>Sponsored</w:t>
      </w:r>
      <w:r w:rsidR="00771CCF" w:rsidRPr="00504CEF">
        <w:rPr>
          <w:lang w:val="en-US"/>
        </w:rPr>
        <w:t xml:space="preserve"> eBlast Details </w:t>
      </w:r>
      <w:r w:rsidRPr="00504CEF">
        <w:rPr>
          <w:lang w:val="en-US"/>
        </w:rPr>
        <w:t>("Sponsor") wishing to utilize IOMP's email list for the distribution of sponsored electronic communications ("eBlasts")</w:t>
      </w:r>
      <w:r w:rsidR="00596653" w:rsidRPr="00504CEF">
        <w:rPr>
          <w:lang w:val="en-US"/>
        </w:rPr>
        <w:t xml:space="preserve"> in accordance with these Terms</w:t>
      </w:r>
      <w:r w:rsidRPr="00504CEF">
        <w:rPr>
          <w:lang w:val="en-US"/>
        </w:rPr>
        <w:t xml:space="preserve">. </w:t>
      </w:r>
    </w:p>
    <w:p w14:paraId="7DCC35F9" w14:textId="76CD49B4" w:rsidR="00EA55B8" w:rsidRPr="00504CEF" w:rsidRDefault="00EA55B8" w:rsidP="004B5F47">
      <w:pPr>
        <w:numPr>
          <w:ilvl w:val="1"/>
          <w:numId w:val="1"/>
        </w:numPr>
        <w:ind w:left="567" w:hanging="567"/>
        <w:jc w:val="both"/>
        <w:rPr>
          <w:lang w:val="en-US"/>
        </w:rPr>
      </w:pPr>
      <w:r w:rsidRPr="00504CEF">
        <w:rPr>
          <w:lang w:val="en-US"/>
        </w:rPr>
        <w:t>The intent is to allow Sponsors to disseminate information about products, services, or events that are of scientific interest and relevance to IOMP's membership base.</w:t>
      </w:r>
      <w:r w:rsidR="00862AA7">
        <w:rPr>
          <w:lang w:val="en-US"/>
        </w:rPr>
        <w:t xml:space="preserve"> It is a requirement that the content</w:t>
      </w:r>
      <w:r w:rsidR="00A34815">
        <w:rPr>
          <w:lang w:val="en-US"/>
        </w:rPr>
        <w:t>s</w:t>
      </w:r>
      <w:r w:rsidR="00862AA7">
        <w:rPr>
          <w:lang w:val="en-US"/>
        </w:rPr>
        <w:t xml:space="preserve"> of the eBlasts are </w:t>
      </w:r>
      <w:r w:rsidR="00862AA7" w:rsidRPr="00862AA7">
        <w:rPr>
          <w:lang w:val="en-US"/>
        </w:rPr>
        <w:t>of scientific interest and relevance to IOMP's membership base</w:t>
      </w:r>
      <w:r w:rsidR="00862AA7">
        <w:rPr>
          <w:lang w:val="en-US"/>
        </w:rPr>
        <w:t>.</w:t>
      </w:r>
    </w:p>
    <w:p w14:paraId="5BC9443E" w14:textId="77777777" w:rsidR="00596653" w:rsidRPr="00A85C3B" w:rsidRDefault="00596653" w:rsidP="004B5F47">
      <w:pPr>
        <w:numPr>
          <w:ilvl w:val="0"/>
          <w:numId w:val="1"/>
        </w:numPr>
        <w:ind w:left="567" w:hanging="567"/>
        <w:jc w:val="both"/>
        <w:rPr>
          <w:b/>
          <w:bCs/>
        </w:rPr>
      </w:pPr>
      <w:r w:rsidRPr="00A85C3B">
        <w:rPr>
          <w:b/>
          <w:bCs/>
        </w:rPr>
        <w:t xml:space="preserve">Interpretation: </w:t>
      </w:r>
    </w:p>
    <w:p w14:paraId="534BDA4F" w14:textId="77777777" w:rsidR="00596653" w:rsidRPr="00707C7A" w:rsidRDefault="00596653" w:rsidP="004B5F47">
      <w:pPr>
        <w:numPr>
          <w:ilvl w:val="1"/>
          <w:numId w:val="1"/>
        </w:numPr>
        <w:ind w:left="567" w:hanging="567"/>
        <w:jc w:val="both"/>
        <w:rPr>
          <w:lang w:val="en-US"/>
        </w:rPr>
      </w:pPr>
      <w:r w:rsidRPr="00707C7A">
        <w:rPr>
          <w:lang w:val="en-US"/>
        </w:rPr>
        <w:t>A reference to legislation or a legislative provision is a reference to it as amended or re-enacted. A reference to legislation or a legislative provision includes all subordinate legislation made under that legislation or legislative provision.</w:t>
      </w:r>
    </w:p>
    <w:p w14:paraId="2002F619" w14:textId="77777777" w:rsidR="00596653" w:rsidRPr="00707C7A" w:rsidRDefault="00596653" w:rsidP="004B5F47">
      <w:pPr>
        <w:numPr>
          <w:ilvl w:val="1"/>
          <w:numId w:val="1"/>
        </w:numPr>
        <w:ind w:left="567" w:hanging="567"/>
        <w:jc w:val="both"/>
        <w:rPr>
          <w:lang w:val="en-US"/>
        </w:rPr>
      </w:pPr>
      <w:r w:rsidRPr="00707C7A">
        <w:rPr>
          <w:lang w:val="en-US"/>
        </w:rPr>
        <w:t>Any phrase introduced by the terms including, include, in particular, for example or any similar expression shall be interpreted as illustrative and shall not limit the sense of the words, description, definition, phrase or term preceding those terms.</w:t>
      </w:r>
    </w:p>
    <w:p w14:paraId="2CA7D80D" w14:textId="0A2CDB22" w:rsidR="00596653" w:rsidRPr="00707C7A" w:rsidRDefault="00596653" w:rsidP="004B5F47">
      <w:pPr>
        <w:numPr>
          <w:ilvl w:val="1"/>
          <w:numId w:val="1"/>
        </w:numPr>
        <w:ind w:left="567" w:hanging="567"/>
        <w:jc w:val="both"/>
        <w:rPr>
          <w:lang w:val="en-US"/>
        </w:rPr>
      </w:pPr>
      <w:r w:rsidRPr="00707C7A">
        <w:rPr>
          <w:lang w:val="en-US"/>
        </w:rPr>
        <w:t xml:space="preserve">A reference to writing or written </w:t>
      </w:r>
      <w:r w:rsidR="00F13E2D">
        <w:rPr>
          <w:lang w:val="en-US"/>
        </w:rPr>
        <w:t>in</w:t>
      </w:r>
      <w:r w:rsidRPr="00707C7A">
        <w:rPr>
          <w:lang w:val="en-US"/>
        </w:rPr>
        <w:t>cludes email.</w:t>
      </w:r>
    </w:p>
    <w:p w14:paraId="1E3F9F26" w14:textId="09CD2E85" w:rsidR="00EA55B8" w:rsidRPr="00EA55B8" w:rsidRDefault="00EA55B8" w:rsidP="004B5F47">
      <w:pPr>
        <w:numPr>
          <w:ilvl w:val="0"/>
          <w:numId w:val="1"/>
        </w:numPr>
        <w:ind w:left="567" w:hanging="567"/>
        <w:jc w:val="both"/>
      </w:pPr>
      <w:r w:rsidRPr="00EA55B8">
        <w:rPr>
          <w:b/>
          <w:bCs/>
        </w:rPr>
        <w:t>Eligibility and Approval</w:t>
      </w:r>
      <w:r w:rsidRPr="00EA55B8">
        <w:t>:</w:t>
      </w:r>
    </w:p>
    <w:p w14:paraId="09C93ADE" w14:textId="6F226F98" w:rsidR="00EA55B8" w:rsidRPr="00EA55B8" w:rsidRDefault="00771CCF" w:rsidP="004B5F47">
      <w:pPr>
        <w:numPr>
          <w:ilvl w:val="1"/>
          <w:numId w:val="1"/>
        </w:numPr>
        <w:ind w:left="567" w:hanging="567"/>
        <w:jc w:val="both"/>
        <w:rPr>
          <w:lang w:val="en-US"/>
        </w:rPr>
      </w:pPr>
      <w:r>
        <w:rPr>
          <w:lang w:val="en-US"/>
        </w:rPr>
        <w:t xml:space="preserve">A </w:t>
      </w:r>
      <w:r w:rsidR="00EA55B8" w:rsidRPr="00EA55B8">
        <w:rPr>
          <w:lang w:val="en-US"/>
        </w:rPr>
        <w:t xml:space="preserve">Sponsor must submit </w:t>
      </w:r>
      <w:r w:rsidR="00596653">
        <w:rPr>
          <w:lang w:val="en-US"/>
        </w:rPr>
        <w:t>its</w:t>
      </w:r>
      <w:r w:rsidR="00EA55B8" w:rsidRPr="00EA55B8">
        <w:rPr>
          <w:lang w:val="en-US"/>
        </w:rPr>
        <w:t xml:space="preserve"> request to </w:t>
      </w:r>
      <w:r w:rsidR="00EA55B8">
        <w:rPr>
          <w:lang w:val="en-US"/>
        </w:rPr>
        <w:t>IOMP</w:t>
      </w:r>
      <w:r w:rsidR="00EA55B8" w:rsidRPr="00EA55B8">
        <w:rPr>
          <w:lang w:val="en-US"/>
        </w:rPr>
        <w:t xml:space="preserve"> outlining the content of the proposed eBlast</w:t>
      </w:r>
      <w:r w:rsidR="00596653">
        <w:rPr>
          <w:lang w:val="en-US"/>
        </w:rPr>
        <w:t xml:space="preserve"> using the attached Sponsored eBlast Details</w:t>
      </w:r>
      <w:r w:rsidR="00EA55B8" w:rsidRPr="00EA55B8">
        <w:rPr>
          <w:lang w:val="en-US"/>
        </w:rPr>
        <w:t>, including but not limited to the nature of the product, service, or event, target audience, and desired timing for the eBlast.</w:t>
      </w:r>
    </w:p>
    <w:p w14:paraId="07E403C2" w14:textId="75DF5EF2" w:rsidR="00EA55B8" w:rsidRDefault="00EA55B8" w:rsidP="004B5F47">
      <w:pPr>
        <w:numPr>
          <w:ilvl w:val="1"/>
          <w:numId w:val="1"/>
        </w:numPr>
        <w:ind w:left="567" w:hanging="567"/>
        <w:jc w:val="both"/>
        <w:rPr>
          <w:lang w:val="en-US"/>
        </w:rPr>
      </w:pPr>
      <w:r>
        <w:rPr>
          <w:lang w:val="en-US"/>
        </w:rPr>
        <w:t>IOMP</w:t>
      </w:r>
      <w:r w:rsidRPr="00EA55B8">
        <w:rPr>
          <w:lang w:val="en-US"/>
        </w:rPr>
        <w:t xml:space="preserve"> reserves the right</w:t>
      </w:r>
      <w:r w:rsidR="00596653">
        <w:rPr>
          <w:lang w:val="en-US"/>
        </w:rPr>
        <w:t xml:space="preserve"> in its sole discretion to either </w:t>
      </w:r>
      <w:r w:rsidRPr="00EA55B8">
        <w:rPr>
          <w:lang w:val="en-US"/>
        </w:rPr>
        <w:t xml:space="preserve">approve </w:t>
      </w:r>
      <w:r w:rsidR="00596653">
        <w:rPr>
          <w:lang w:val="en-US"/>
        </w:rPr>
        <w:t>the eBlast proposal, at which point and on which</w:t>
      </w:r>
      <w:r w:rsidR="00324F08">
        <w:rPr>
          <w:lang w:val="en-US"/>
        </w:rPr>
        <w:t xml:space="preserve"> date</w:t>
      </w:r>
      <w:r w:rsidR="00596653">
        <w:rPr>
          <w:lang w:val="en-US"/>
        </w:rPr>
        <w:t xml:space="preserve"> the Contact shall come into existence on the basis of these Terms (Commencement Date) </w:t>
      </w:r>
      <w:r w:rsidRPr="00EA55B8">
        <w:rPr>
          <w:lang w:val="en-US"/>
        </w:rPr>
        <w:t xml:space="preserve">or </w:t>
      </w:r>
      <w:r w:rsidR="00596653">
        <w:rPr>
          <w:lang w:val="en-US"/>
        </w:rPr>
        <w:t xml:space="preserve">to </w:t>
      </w:r>
      <w:r w:rsidRPr="00EA55B8">
        <w:rPr>
          <w:lang w:val="en-US"/>
        </w:rPr>
        <w:t xml:space="preserve">reject any eBlast request based on its relevance to </w:t>
      </w:r>
      <w:r>
        <w:rPr>
          <w:lang w:val="en-US"/>
        </w:rPr>
        <w:t>IOMP</w:t>
      </w:r>
      <w:r w:rsidRPr="00EA55B8">
        <w:rPr>
          <w:lang w:val="en-US"/>
        </w:rPr>
        <w:t>'s members, the scientific value of the content, and the absence of inappropriate or non-scientific material.</w:t>
      </w:r>
      <w:r w:rsidR="00596653">
        <w:rPr>
          <w:lang w:val="en-US"/>
        </w:rPr>
        <w:t xml:space="preserve"> Approvals and rejections shall be in writing and sent </w:t>
      </w:r>
      <w:r w:rsidR="00A34815">
        <w:rPr>
          <w:lang w:val="en-US"/>
        </w:rPr>
        <w:t>via</w:t>
      </w:r>
      <w:r w:rsidR="00596653">
        <w:rPr>
          <w:lang w:val="en-US"/>
        </w:rPr>
        <w:t xml:space="preserve"> email. </w:t>
      </w:r>
    </w:p>
    <w:p w14:paraId="18352240" w14:textId="6508057F" w:rsidR="000A23A6" w:rsidRDefault="000A23A6" w:rsidP="004B5F47">
      <w:pPr>
        <w:numPr>
          <w:ilvl w:val="1"/>
          <w:numId w:val="1"/>
        </w:numPr>
        <w:ind w:left="567" w:hanging="567"/>
        <w:jc w:val="both"/>
        <w:rPr>
          <w:lang w:val="en-US"/>
        </w:rPr>
      </w:pPr>
      <w:r>
        <w:rPr>
          <w:lang w:val="en-US"/>
        </w:rPr>
        <w:t>IOMP reserves the rights to impose conditions on the content of the proposed eBlast. Once the proposed eBlast is approved by IOMP it is referred to as an "Approved eBlast". IOMP's approval to proceed with the Approved eBlast does not impose any liability or responsibility on IOMP in relation to the content of the Approved eBlast and all such responsibility and liability remains with the Sponsor.</w:t>
      </w:r>
    </w:p>
    <w:p w14:paraId="496FB3DC" w14:textId="72338F36" w:rsidR="000A23A6" w:rsidRPr="00707C7A" w:rsidRDefault="00574A5B" w:rsidP="004B5F47">
      <w:pPr>
        <w:numPr>
          <w:ilvl w:val="1"/>
          <w:numId w:val="1"/>
        </w:numPr>
        <w:ind w:left="567" w:hanging="567"/>
        <w:jc w:val="both"/>
        <w:rPr>
          <w:lang w:val="en-US"/>
        </w:rPr>
      </w:pPr>
      <w:r>
        <w:rPr>
          <w:lang w:val="en-US"/>
        </w:rPr>
        <w:t>The Contract</w:t>
      </w:r>
      <w:r w:rsidR="000A23A6">
        <w:rPr>
          <w:lang w:val="en-US"/>
        </w:rPr>
        <w:t xml:space="preserve"> </w:t>
      </w:r>
      <w:r w:rsidR="000A23A6" w:rsidRPr="00707C7A">
        <w:rPr>
          <w:lang w:val="en-US"/>
        </w:rPr>
        <w:t xml:space="preserve">apply to the exclusion of any other terms that the </w:t>
      </w:r>
      <w:r w:rsidR="000A23A6">
        <w:rPr>
          <w:lang w:val="en-US"/>
        </w:rPr>
        <w:t xml:space="preserve">Sponsor </w:t>
      </w:r>
      <w:r w:rsidR="000A23A6" w:rsidRPr="00707C7A">
        <w:rPr>
          <w:lang w:val="en-US"/>
        </w:rPr>
        <w:t xml:space="preserve">seeks to impose or incorporate, or which are implied by law, trade custom, practice or course of dealing. </w:t>
      </w:r>
    </w:p>
    <w:p w14:paraId="766D2613" w14:textId="77777777" w:rsidR="000A23A6" w:rsidRPr="00A85C3B" w:rsidRDefault="000A23A6" w:rsidP="004B5F47">
      <w:pPr>
        <w:numPr>
          <w:ilvl w:val="0"/>
          <w:numId w:val="1"/>
        </w:numPr>
        <w:ind w:left="567" w:hanging="567"/>
        <w:jc w:val="both"/>
        <w:rPr>
          <w:b/>
          <w:bCs/>
        </w:rPr>
      </w:pPr>
      <w:r w:rsidRPr="00A85C3B">
        <w:rPr>
          <w:b/>
          <w:bCs/>
        </w:rPr>
        <w:t xml:space="preserve">Commencement and </w:t>
      </w:r>
      <w:r>
        <w:rPr>
          <w:b/>
          <w:bCs/>
          <w:lang w:val="en-US"/>
        </w:rPr>
        <w:t>T</w:t>
      </w:r>
      <w:r w:rsidRPr="00A85C3B">
        <w:rPr>
          <w:b/>
          <w:bCs/>
        </w:rPr>
        <w:t>erm</w:t>
      </w:r>
      <w:r>
        <w:rPr>
          <w:b/>
          <w:bCs/>
          <w:lang w:val="en-US"/>
        </w:rPr>
        <w:t>:</w:t>
      </w:r>
    </w:p>
    <w:p w14:paraId="545AA4A2" w14:textId="7C816ADA" w:rsidR="000A23A6" w:rsidRDefault="000A23A6" w:rsidP="004B5F47">
      <w:pPr>
        <w:numPr>
          <w:ilvl w:val="1"/>
          <w:numId w:val="1"/>
        </w:numPr>
        <w:ind w:left="567" w:hanging="567"/>
        <w:jc w:val="both"/>
        <w:rPr>
          <w:lang w:val="en-US"/>
        </w:rPr>
      </w:pPr>
      <w:r w:rsidRPr="00707C7A">
        <w:rPr>
          <w:lang w:val="en-US"/>
        </w:rPr>
        <w:t>Th</w:t>
      </w:r>
      <w:r>
        <w:rPr>
          <w:lang w:val="en-US"/>
        </w:rPr>
        <w:t>e</w:t>
      </w:r>
      <w:r w:rsidRPr="00707C7A">
        <w:rPr>
          <w:lang w:val="en-US"/>
        </w:rPr>
        <w:t xml:space="preserve"> </w:t>
      </w:r>
      <w:r>
        <w:rPr>
          <w:lang w:val="en-US"/>
        </w:rPr>
        <w:t>C</w:t>
      </w:r>
      <w:r w:rsidRPr="00707C7A">
        <w:rPr>
          <w:lang w:val="en-US"/>
        </w:rPr>
        <w:t xml:space="preserve">ontract shall commence on the Commencement Date and shall continue, unless terminated earlier in accordance with </w:t>
      </w:r>
      <w:r>
        <w:rPr>
          <w:lang w:val="en-US"/>
        </w:rPr>
        <w:t>these Terms</w:t>
      </w:r>
      <w:r w:rsidRPr="00707C7A">
        <w:rPr>
          <w:lang w:val="en-US"/>
        </w:rPr>
        <w:t xml:space="preserve">, until </w:t>
      </w:r>
      <w:r>
        <w:rPr>
          <w:lang w:val="en-US"/>
        </w:rPr>
        <w:t xml:space="preserve">after the Approved eBlast has been sent </w:t>
      </w:r>
      <w:r w:rsidRPr="00707C7A">
        <w:rPr>
          <w:lang w:val="en-US"/>
        </w:rPr>
        <w:t>when it shall terminate automatically without notice.</w:t>
      </w:r>
    </w:p>
    <w:p w14:paraId="21CB34F0" w14:textId="17701A8A" w:rsidR="007B466A" w:rsidRDefault="007B466A" w:rsidP="004B5F47">
      <w:pPr>
        <w:numPr>
          <w:ilvl w:val="1"/>
          <w:numId w:val="1"/>
        </w:numPr>
        <w:ind w:left="567" w:hanging="567"/>
        <w:jc w:val="both"/>
        <w:rPr>
          <w:lang w:val="en-US"/>
        </w:rPr>
      </w:pPr>
      <w:r>
        <w:rPr>
          <w:lang w:val="en-US"/>
        </w:rPr>
        <w:lastRenderedPageBreak/>
        <w:t>The Sponsor acknowledges and agrees that a copy of the Approved eBlast will be a stored by IOMP for archive purposes.</w:t>
      </w:r>
    </w:p>
    <w:p w14:paraId="5170EA4A" w14:textId="77777777" w:rsidR="00EA55B8" w:rsidRPr="00EA55B8" w:rsidRDefault="00EA55B8" w:rsidP="00617FF5">
      <w:pPr>
        <w:numPr>
          <w:ilvl w:val="0"/>
          <w:numId w:val="1"/>
        </w:numPr>
        <w:ind w:left="567" w:hanging="567"/>
        <w:jc w:val="both"/>
      </w:pPr>
      <w:bookmarkStart w:id="0" w:name="_Ref167884292"/>
      <w:r w:rsidRPr="00EA55B8">
        <w:rPr>
          <w:b/>
          <w:bCs/>
        </w:rPr>
        <w:t>Content Guidelines</w:t>
      </w:r>
      <w:r w:rsidRPr="00EA55B8">
        <w:t>:</w:t>
      </w:r>
      <w:bookmarkEnd w:id="0"/>
    </w:p>
    <w:p w14:paraId="73D8F74A" w14:textId="5363A4CA" w:rsidR="00EA55B8" w:rsidRPr="00EA55B8" w:rsidRDefault="00EA55B8" w:rsidP="00617FF5">
      <w:pPr>
        <w:numPr>
          <w:ilvl w:val="1"/>
          <w:numId w:val="1"/>
        </w:numPr>
        <w:ind w:left="567" w:hanging="567"/>
        <w:jc w:val="both"/>
        <w:rPr>
          <w:lang w:val="en-US"/>
        </w:rPr>
      </w:pPr>
      <w:r w:rsidRPr="00EA55B8">
        <w:rPr>
          <w:lang w:val="en-US"/>
        </w:rPr>
        <w:t xml:space="preserve">All </w:t>
      </w:r>
      <w:r w:rsidR="000A23A6">
        <w:rPr>
          <w:lang w:val="en-US"/>
        </w:rPr>
        <w:t xml:space="preserve">Approved </w:t>
      </w:r>
      <w:r w:rsidRPr="00EA55B8">
        <w:rPr>
          <w:lang w:val="en-US"/>
        </w:rPr>
        <w:t>eBlast content must be accurate, based on current scientific evidence, and presented in a professional manner</w:t>
      </w:r>
      <w:r w:rsidR="000A23A6">
        <w:rPr>
          <w:lang w:val="en-US"/>
        </w:rPr>
        <w:t xml:space="preserve"> and comply with the law applicable in England and Wales</w:t>
      </w:r>
      <w:r w:rsidRPr="00EA55B8">
        <w:rPr>
          <w:lang w:val="en-US"/>
        </w:rPr>
        <w:t>.</w:t>
      </w:r>
    </w:p>
    <w:p w14:paraId="6593CCFD" w14:textId="6CFF77CD" w:rsidR="00EA55B8" w:rsidRPr="00EA55B8" w:rsidRDefault="00EA55B8" w:rsidP="00617FF5">
      <w:pPr>
        <w:numPr>
          <w:ilvl w:val="1"/>
          <w:numId w:val="1"/>
        </w:numPr>
        <w:ind w:left="567" w:hanging="567"/>
        <w:jc w:val="both"/>
        <w:rPr>
          <w:lang w:val="en-US"/>
        </w:rPr>
      </w:pPr>
      <w:r w:rsidRPr="00EA55B8">
        <w:rPr>
          <w:lang w:val="en-US"/>
        </w:rPr>
        <w:t xml:space="preserve">Content that is purely commercial, promotional without scientific merit, or not in line with </w:t>
      </w:r>
      <w:r>
        <w:rPr>
          <w:lang w:val="en-US"/>
        </w:rPr>
        <w:t>IOMP</w:t>
      </w:r>
      <w:r w:rsidRPr="00EA55B8">
        <w:rPr>
          <w:lang w:val="en-US"/>
        </w:rPr>
        <w:t>'s values and mission will be rejected.</w:t>
      </w:r>
    </w:p>
    <w:p w14:paraId="722BF088" w14:textId="2F219A40" w:rsidR="00EA55B8" w:rsidRDefault="00EA55B8" w:rsidP="00617FF5">
      <w:pPr>
        <w:numPr>
          <w:ilvl w:val="1"/>
          <w:numId w:val="1"/>
        </w:numPr>
        <w:ind w:left="567" w:hanging="567"/>
        <w:jc w:val="both"/>
        <w:rPr>
          <w:lang w:val="en-US"/>
        </w:rPr>
      </w:pPr>
      <w:r w:rsidRPr="00EA55B8">
        <w:rPr>
          <w:lang w:val="en-US"/>
        </w:rPr>
        <w:t>The Sponsor is responsible for ensuring the content complies with all applicable laws and regulations regarding advertising, email communication, and data protection.</w:t>
      </w:r>
    </w:p>
    <w:p w14:paraId="0D4CB578" w14:textId="1E9CA106" w:rsidR="000A23A6" w:rsidRPr="00A85C3B" w:rsidRDefault="000A23A6" w:rsidP="00617FF5">
      <w:pPr>
        <w:numPr>
          <w:ilvl w:val="1"/>
          <w:numId w:val="1"/>
        </w:numPr>
        <w:tabs>
          <w:tab w:val="left" w:pos="1560"/>
        </w:tabs>
        <w:ind w:left="567" w:hanging="567"/>
        <w:jc w:val="both"/>
        <w:rPr>
          <w:lang w:val="en-US"/>
        </w:rPr>
      </w:pPr>
      <w:r>
        <w:rPr>
          <w:lang w:val="en-US"/>
        </w:rPr>
        <w:t>IOMP</w:t>
      </w:r>
      <w:r w:rsidRPr="00A01C24">
        <w:rPr>
          <w:lang w:val="en-US"/>
        </w:rPr>
        <w:t xml:space="preserve"> reserves the right to review and approve all content </w:t>
      </w:r>
      <w:r>
        <w:rPr>
          <w:lang w:val="en-US"/>
        </w:rPr>
        <w:t xml:space="preserve">of </w:t>
      </w:r>
      <w:r w:rsidR="0001156A">
        <w:rPr>
          <w:lang w:val="en-US"/>
        </w:rPr>
        <w:t xml:space="preserve">any eBlast and Approved eBlast </w:t>
      </w:r>
      <w:r w:rsidRPr="00A01C24">
        <w:rPr>
          <w:lang w:val="en-US"/>
        </w:rPr>
        <w:t xml:space="preserve">prior to </w:t>
      </w:r>
      <w:r w:rsidR="0001156A">
        <w:rPr>
          <w:lang w:val="en-US"/>
        </w:rPr>
        <w:t>sending</w:t>
      </w:r>
      <w:r w:rsidRPr="00A85C3B">
        <w:rPr>
          <w:lang w:val="en-US"/>
        </w:rPr>
        <w:t>.</w:t>
      </w:r>
    </w:p>
    <w:p w14:paraId="52DA6DAC" w14:textId="33A7FDD7" w:rsidR="000A23A6" w:rsidRPr="00873DA9" w:rsidRDefault="000A23A6" w:rsidP="00617FF5">
      <w:pPr>
        <w:numPr>
          <w:ilvl w:val="1"/>
          <w:numId w:val="1"/>
        </w:numPr>
        <w:tabs>
          <w:tab w:val="left" w:pos="1560"/>
        </w:tabs>
        <w:ind w:left="567" w:hanging="567"/>
        <w:jc w:val="both"/>
        <w:rPr>
          <w:lang w:val="en-US"/>
        </w:rPr>
      </w:pPr>
      <w:r>
        <w:rPr>
          <w:lang w:val="en-US"/>
        </w:rPr>
        <w:t xml:space="preserve">The Approved </w:t>
      </w:r>
      <w:r w:rsidR="0001156A">
        <w:rPr>
          <w:lang w:val="en-US"/>
        </w:rPr>
        <w:t xml:space="preserve">eBlast </w:t>
      </w:r>
      <w:r w:rsidRPr="00873DA9">
        <w:rPr>
          <w:lang w:val="en-US"/>
        </w:rPr>
        <w:t>must not:</w:t>
      </w:r>
    </w:p>
    <w:p w14:paraId="20AE385A"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e defamatory of any person</w:t>
      </w:r>
      <w:r>
        <w:rPr>
          <w:lang w:val="en-US"/>
        </w:rPr>
        <w:t>;</w:t>
      </w:r>
      <w:r w:rsidRPr="00873DA9">
        <w:rPr>
          <w:lang w:val="en-US"/>
        </w:rPr>
        <w:t xml:space="preserve"> </w:t>
      </w:r>
    </w:p>
    <w:p w14:paraId="56B49881"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e obscene, offensive, hateful or inflammatory</w:t>
      </w:r>
      <w:r>
        <w:rPr>
          <w:lang w:val="en-US"/>
        </w:rPr>
        <w:t>;</w:t>
      </w:r>
      <w:r w:rsidRPr="00873DA9">
        <w:rPr>
          <w:lang w:val="en-US"/>
        </w:rPr>
        <w:t xml:space="preserve"> </w:t>
      </w:r>
    </w:p>
    <w:p w14:paraId="694B7576"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ully, insult, intimidate or humiliate</w:t>
      </w:r>
      <w:r>
        <w:rPr>
          <w:lang w:val="en-US"/>
        </w:rPr>
        <w:t>;</w:t>
      </w:r>
    </w:p>
    <w:p w14:paraId="0EE61F97" w14:textId="77777777" w:rsidR="000A23A6" w:rsidRPr="00873DA9" w:rsidRDefault="000A23A6" w:rsidP="00617FF5">
      <w:pPr>
        <w:numPr>
          <w:ilvl w:val="2"/>
          <w:numId w:val="1"/>
        </w:numPr>
        <w:tabs>
          <w:tab w:val="left" w:pos="1418"/>
        </w:tabs>
        <w:ind w:left="1440" w:hanging="720"/>
        <w:jc w:val="both"/>
        <w:rPr>
          <w:lang w:val="en-US"/>
        </w:rPr>
      </w:pPr>
      <w:r>
        <w:rPr>
          <w:lang w:val="en-US"/>
        </w:rPr>
        <w:t>p</w:t>
      </w:r>
      <w:r w:rsidRPr="00873DA9">
        <w:rPr>
          <w:lang w:val="en-US"/>
        </w:rPr>
        <w:t>romote sexually explicit material</w:t>
      </w:r>
      <w:r>
        <w:rPr>
          <w:lang w:val="en-US"/>
        </w:rPr>
        <w:t>;</w:t>
      </w:r>
      <w:r w:rsidRPr="00873DA9">
        <w:rPr>
          <w:lang w:val="en-US"/>
        </w:rPr>
        <w:t xml:space="preserve"> </w:t>
      </w:r>
    </w:p>
    <w:p w14:paraId="2D5690AA" w14:textId="77777777" w:rsidR="000A23A6" w:rsidRPr="00873DA9" w:rsidRDefault="000A23A6" w:rsidP="00617FF5">
      <w:pPr>
        <w:numPr>
          <w:ilvl w:val="2"/>
          <w:numId w:val="1"/>
        </w:numPr>
        <w:tabs>
          <w:tab w:val="left" w:pos="1418"/>
        </w:tabs>
        <w:ind w:left="1440" w:hanging="720"/>
        <w:jc w:val="both"/>
        <w:rPr>
          <w:lang w:val="en-US"/>
        </w:rPr>
      </w:pPr>
      <w:r>
        <w:rPr>
          <w:lang w:val="en-US"/>
        </w:rPr>
        <w:t>i</w:t>
      </w:r>
      <w:r w:rsidRPr="00873DA9">
        <w:rPr>
          <w:lang w:val="en-US"/>
        </w:rPr>
        <w:t>nclude child sexual abuse material</w:t>
      </w:r>
      <w:r>
        <w:rPr>
          <w:lang w:val="en-US"/>
        </w:rPr>
        <w:t>;</w:t>
      </w:r>
    </w:p>
    <w:p w14:paraId="6CF8950F" w14:textId="77777777" w:rsidR="000A23A6" w:rsidRPr="00873DA9" w:rsidRDefault="000A23A6" w:rsidP="00617FF5">
      <w:pPr>
        <w:numPr>
          <w:ilvl w:val="2"/>
          <w:numId w:val="1"/>
        </w:numPr>
        <w:tabs>
          <w:tab w:val="left" w:pos="1418"/>
        </w:tabs>
        <w:ind w:left="1440" w:hanging="720"/>
        <w:jc w:val="both"/>
        <w:rPr>
          <w:lang w:val="en-US"/>
        </w:rPr>
      </w:pPr>
      <w:r>
        <w:rPr>
          <w:lang w:val="en-US"/>
        </w:rPr>
        <w:t>e</w:t>
      </w:r>
      <w:r w:rsidRPr="00873DA9">
        <w:rPr>
          <w:lang w:val="en-US"/>
        </w:rPr>
        <w:t>xploit, abuse or groom for sexual abuse a child or children</w:t>
      </w:r>
      <w:r>
        <w:rPr>
          <w:lang w:val="en-US"/>
        </w:rPr>
        <w:t>;</w:t>
      </w:r>
    </w:p>
    <w:p w14:paraId="177B4F59" w14:textId="77777777" w:rsidR="000A23A6" w:rsidRPr="00873DA9" w:rsidRDefault="000A23A6" w:rsidP="00617FF5">
      <w:pPr>
        <w:numPr>
          <w:ilvl w:val="2"/>
          <w:numId w:val="1"/>
        </w:numPr>
        <w:tabs>
          <w:tab w:val="left" w:pos="1418"/>
        </w:tabs>
        <w:ind w:left="1440" w:hanging="720"/>
        <w:jc w:val="both"/>
        <w:rPr>
          <w:lang w:val="en-US"/>
        </w:rPr>
      </w:pPr>
      <w:r>
        <w:rPr>
          <w:lang w:val="en-US"/>
        </w:rPr>
        <w:t>c</w:t>
      </w:r>
      <w:r w:rsidRPr="00873DA9">
        <w:rPr>
          <w:lang w:val="en-US"/>
        </w:rPr>
        <w:t>ontain any content that could be construed as advertising, recruiting, soliciting or procuring a child for sexual exploitation or abuse, or organising to do so</w:t>
      </w:r>
      <w:r>
        <w:rPr>
          <w:lang w:val="en-US"/>
        </w:rPr>
        <w:t>;</w:t>
      </w:r>
      <w:r w:rsidRPr="00873DA9">
        <w:rPr>
          <w:lang w:val="en-US"/>
        </w:rPr>
        <w:t xml:space="preserve"> </w:t>
      </w:r>
    </w:p>
    <w:p w14:paraId="709FB636" w14:textId="77777777" w:rsidR="000A23A6" w:rsidRPr="00873DA9" w:rsidRDefault="000A23A6" w:rsidP="00617FF5">
      <w:pPr>
        <w:numPr>
          <w:ilvl w:val="2"/>
          <w:numId w:val="1"/>
        </w:numPr>
        <w:tabs>
          <w:tab w:val="left" w:pos="1418"/>
        </w:tabs>
        <w:ind w:left="1440" w:hanging="720"/>
        <w:jc w:val="both"/>
        <w:rPr>
          <w:lang w:val="en-US"/>
        </w:rPr>
      </w:pPr>
      <w:r>
        <w:rPr>
          <w:lang w:val="en-US"/>
        </w:rPr>
        <w:t>p</w:t>
      </w:r>
      <w:r w:rsidRPr="00873DA9">
        <w:rPr>
          <w:lang w:val="en-US"/>
        </w:rPr>
        <w:t>romote violence</w:t>
      </w:r>
      <w:r>
        <w:rPr>
          <w:lang w:val="en-US"/>
        </w:rPr>
        <w:t>;</w:t>
      </w:r>
    </w:p>
    <w:p w14:paraId="3A1E2E41" w14:textId="77777777" w:rsidR="000A23A6" w:rsidRPr="00873DA9" w:rsidRDefault="000A23A6" w:rsidP="00617FF5">
      <w:pPr>
        <w:numPr>
          <w:ilvl w:val="2"/>
          <w:numId w:val="1"/>
        </w:numPr>
        <w:tabs>
          <w:tab w:val="left" w:pos="1418"/>
        </w:tabs>
        <w:ind w:left="1440" w:hanging="720"/>
        <w:jc w:val="both"/>
        <w:rPr>
          <w:lang w:val="en-US"/>
        </w:rPr>
      </w:pPr>
      <w:r>
        <w:rPr>
          <w:lang w:val="en-US"/>
        </w:rPr>
        <w:t>p</w:t>
      </w:r>
      <w:r w:rsidRPr="00873DA9">
        <w:rPr>
          <w:lang w:val="en-US"/>
        </w:rPr>
        <w:t>romote discrimination based on race, sex, religion, nationality, disability, sexual orientation or age</w:t>
      </w:r>
      <w:r>
        <w:rPr>
          <w:lang w:val="en-US"/>
        </w:rPr>
        <w:t>;</w:t>
      </w:r>
      <w:r w:rsidRPr="00873DA9">
        <w:rPr>
          <w:lang w:val="en-US"/>
        </w:rPr>
        <w:t xml:space="preserve"> </w:t>
      </w:r>
    </w:p>
    <w:p w14:paraId="32E1382C" w14:textId="77777777" w:rsidR="000A23A6" w:rsidRPr="00873DA9" w:rsidRDefault="000A23A6" w:rsidP="00617FF5">
      <w:pPr>
        <w:numPr>
          <w:ilvl w:val="2"/>
          <w:numId w:val="1"/>
        </w:numPr>
        <w:tabs>
          <w:tab w:val="left" w:pos="1418"/>
        </w:tabs>
        <w:ind w:left="1440" w:hanging="720"/>
        <w:jc w:val="both"/>
        <w:rPr>
          <w:lang w:val="en-US"/>
        </w:rPr>
      </w:pPr>
      <w:r>
        <w:rPr>
          <w:lang w:val="en-US"/>
        </w:rPr>
        <w:t>d</w:t>
      </w:r>
      <w:r w:rsidRPr="00873DA9">
        <w:rPr>
          <w:lang w:val="en-US"/>
        </w:rPr>
        <w:t>isclose the name, address, telephone, mobile or fax number, e-mail address or any other personal data in respect of any individual</w:t>
      </w:r>
      <w:r>
        <w:rPr>
          <w:lang w:val="en-US"/>
        </w:rPr>
        <w:t>;</w:t>
      </w:r>
      <w:r w:rsidRPr="00873DA9">
        <w:rPr>
          <w:lang w:val="en-US"/>
        </w:rPr>
        <w:t xml:space="preserve"> </w:t>
      </w:r>
    </w:p>
    <w:p w14:paraId="0534D18C" w14:textId="154A6194" w:rsidR="000A23A6" w:rsidRPr="00873DA9" w:rsidRDefault="000A23A6" w:rsidP="00617FF5">
      <w:pPr>
        <w:numPr>
          <w:ilvl w:val="2"/>
          <w:numId w:val="1"/>
        </w:numPr>
        <w:tabs>
          <w:tab w:val="left" w:pos="1418"/>
        </w:tabs>
        <w:ind w:left="1440" w:hanging="720"/>
        <w:jc w:val="both"/>
        <w:rPr>
          <w:lang w:val="en-US"/>
        </w:rPr>
      </w:pPr>
      <w:r>
        <w:rPr>
          <w:lang w:val="en-US"/>
        </w:rPr>
        <w:t>i</w:t>
      </w:r>
      <w:r w:rsidRPr="00873DA9">
        <w:rPr>
          <w:lang w:val="en-US"/>
        </w:rPr>
        <w:t xml:space="preserve">nfringe any copyright, database right or </w:t>
      </w:r>
      <w:proofErr w:type="gramStart"/>
      <w:r w:rsidR="00A34815" w:rsidRPr="00873DA9">
        <w:rPr>
          <w:lang w:val="en-US"/>
        </w:rPr>
        <w:t>trade</w:t>
      </w:r>
      <w:r w:rsidR="00EB0707">
        <w:rPr>
          <w:lang w:val="en-US"/>
        </w:rPr>
        <w:t xml:space="preserve"> </w:t>
      </w:r>
      <w:r w:rsidR="00A34815" w:rsidRPr="00873DA9">
        <w:rPr>
          <w:lang w:val="en-US"/>
        </w:rPr>
        <w:t>mark</w:t>
      </w:r>
      <w:proofErr w:type="gramEnd"/>
      <w:r w:rsidRPr="00873DA9">
        <w:rPr>
          <w:lang w:val="en-US"/>
        </w:rPr>
        <w:t xml:space="preserve"> of any other person</w:t>
      </w:r>
      <w:r>
        <w:rPr>
          <w:lang w:val="en-US"/>
        </w:rPr>
        <w:t>;</w:t>
      </w:r>
      <w:r w:rsidRPr="00873DA9">
        <w:rPr>
          <w:lang w:val="en-US"/>
        </w:rPr>
        <w:t xml:space="preserve"> </w:t>
      </w:r>
    </w:p>
    <w:p w14:paraId="56578801"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reach any legal duty owed to a third party, such as a contractual duty or a duty of confidence</w:t>
      </w:r>
      <w:r>
        <w:rPr>
          <w:lang w:val="en-US"/>
        </w:rPr>
        <w:t>;</w:t>
      </w:r>
      <w:r w:rsidRPr="00873DA9">
        <w:rPr>
          <w:lang w:val="en-US"/>
        </w:rPr>
        <w:t xml:space="preserve"> </w:t>
      </w:r>
    </w:p>
    <w:p w14:paraId="77096547"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e in contempt of court</w:t>
      </w:r>
      <w:r>
        <w:rPr>
          <w:lang w:val="en-US"/>
        </w:rPr>
        <w:t>;</w:t>
      </w:r>
      <w:r w:rsidRPr="00873DA9">
        <w:rPr>
          <w:lang w:val="en-US"/>
        </w:rPr>
        <w:t xml:space="preserve"> </w:t>
      </w:r>
    </w:p>
    <w:p w14:paraId="3E7F499B" w14:textId="77777777" w:rsidR="000A23A6" w:rsidRPr="00873DA9" w:rsidRDefault="000A23A6" w:rsidP="00617FF5">
      <w:pPr>
        <w:numPr>
          <w:ilvl w:val="2"/>
          <w:numId w:val="1"/>
        </w:numPr>
        <w:tabs>
          <w:tab w:val="left" w:pos="1418"/>
        </w:tabs>
        <w:ind w:left="1440" w:hanging="720"/>
        <w:jc w:val="both"/>
        <w:rPr>
          <w:lang w:val="en-US"/>
        </w:rPr>
      </w:pPr>
      <w:r>
        <w:rPr>
          <w:lang w:val="en-US"/>
        </w:rPr>
        <w:t>b</w:t>
      </w:r>
      <w:r w:rsidRPr="00873DA9">
        <w:rPr>
          <w:lang w:val="en-US"/>
        </w:rPr>
        <w:t>e likely to harass, upset, embarrass, alarm or annoy any other person</w:t>
      </w:r>
      <w:r>
        <w:rPr>
          <w:lang w:val="en-US"/>
        </w:rPr>
        <w:t>;</w:t>
      </w:r>
      <w:r w:rsidRPr="00873DA9">
        <w:rPr>
          <w:lang w:val="en-US"/>
        </w:rPr>
        <w:t xml:space="preserve"> </w:t>
      </w:r>
    </w:p>
    <w:p w14:paraId="3437A00B" w14:textId="77777777" w:rsidR="000A23A6" w:rsidRPr="00873DA9" w:rsidRDefault="000A23A6" w:rsidP="00617FF5">
      <w:pPr>
        <w:numPr>
          <w:ilvl w:val="2"/>
          <w:numId w:val="1"/>
        </w:numPr>
        <w:tabs>
          <w:tab w:val="left" w:pos="1418"/>
        </w:tabs>
        <w:ind w:left="1440" w:hanging="720"/>
        <w:jc w:val="both"/>
        <w:rPr>
          <w:lang w:val="en-US"/>
        </w:rPr>
      </w:pPr>
      <w:r>
        <w:rPr>
          <w:lang w:val="en-US"/>
        </w:rPr>
        <w:t>im</w:t>
      </w:r>
      <w:r w:rsidRPr="00873DA9">
        <w:rPr>
          <w:lang w:val="en-US"/>
        </w:rPr>
        <w:t>personate any person or misrepresent your identity or affiliation with any person</w:t>
      </w:r>
      <w:r>
        <w:rPr>
          <w:lang w:val="en-US"/>
        </w:rPr>
        <w:t>;</w:t>
      </w:r>
      <w:r w:rsidRPr="00873DA9">
        <w:rPr>
          <w:lang w:val="en-US"/>
        </w:rPr>
        <w:t xml:space="preserve"> </w:t>
      </w:r>
    </w:p>
    <w:p w14:paraId="55038C94" w14:textId="66047A8E" w:rsidR="000A23A6" w:rsidRPr="00873DA9" w:rsidRDefault="000A23A6" w:rsidP="00617FF5">
      <w:pPr>
        <w:numPr>
          <w:ilvl w:val="2"/>
          <w:numId w:val="1"/>
        </w:numPr>
        <w:tabs>
          <w:tab w:val="left" w:pos="1418"/>
        </w:tabs>
        <w:ind w:left="1440" w:hanging="720"/>
        <w:jc w:val="both"/>
        <w:rPr>
          <w:lang w:val="en-US"/>
        </w:rPr>
      </w:pPr>
      <w:r>
        <w:rPr>
          <w:lang w:val="en-US"/>
        </w:rPr>
        <w:t>g</w:t>
      </w:r>
      <w:r w:rsidRPr="00873DA9">
        <w:rPr>
          <w:lang w:val="en-US"/>
        </w:rPr>
        <w:t xml:space="preserve">ive the impression that the </w:t>
      </w:r>
      <w:r w:rsidR="0088013A">
        <w:rPr>
          <w:lang w:val="en-US"/>
        </w:rPr>
        <w:t xml:space="preserve">Approved </w:t>
      </w:r>
      <w:r w:rsidR="0001156A">
        <w:rPr>
          <w:lang w:val="en-US"/>
        </w:rPr>
        <w:t xml:space="preserve">eBlast </w:t>
      </w:r>
      <w:r w:rsidRPr="00873DA9">
        <w:rPr>
          <w:lang w:val="en-US"/>
        </w:rPr>
        <w:t xml:space="preserve">emanates from </w:t>
      </w:r>
      <w:r>
        <w:rPr>
          <w:lang w:val="en-US"/>
        </w:rPr>
        <w:t xml:space="preserve">IOMP </w:t>
      </w:r>
      <w:r w:rsidRPr="00873DA9">
        <w:rPr>
          <w:lang w:val="en-US"/>
        </w:rPr>
        <w:t>if this is not the case</w:t>
      </w:r>
      <w:r>
        <w:rPr>
          <w:lang w:val="en-US"/>
        </w:rPr>
        <w:t>;</w:t>
      </w:r>
      <w:r w:rsidRPr="00873DA9">
        <w:rPr>
          <w:lang w:val="en-US"/>
        </w:rPr>
        <w:t xml:space="preserve"> </w:t>
      </w:r>
    </w:p>
    <w:p w14:paraId="0434E7A8" w14:textId="77777777" w:rsidR="000A23A6" w:rsidRPr="00873DA9" w:rsidRDefault="000A23A6" w:rsidP="00617FF5">
      <w:pPr>
        <w:widowControl w:val="0"/>
        <w:numPr>
          <w:ilvl w:val="2"/>
          <w:numId w:val="1"/>
        </w:numPr>
        <w:tabs>
          <w:tab w:val="left" w:pos="1418"/>
        </w:tabs>
        <w:ind w:left="1440" w:hanging="720"/>
        <w:jc w:val="both"/>
        <w:rPr>
          <w:lang w:val="en-US"/>
        </w:rPr>
      </w:pPr>
      <w:r>
        <w:rPr>
          <w:lang w:val="en-US"/>
        </w:rPr>
        <w:lastRenderedPageBreak/>
        <w:t>a</w:t>
      </w:r>
      <w:r w:rsidRPr="00873DA9">
        <w:rPr>
          <w:lang w:val="en-US"/>
        </w:rPr>
        <w:t>dvocate, promote, incite any third party to commit, or assist any unlawful or criminal act</w:t>
      </w:r>
      <w:r>
        <w:rPr>
          <w:lang w:val="en-US"/>
        </w:rPr>
        <w:t>;</w:t>
      </w:r>
      <w:r w:rsidRPr="00873DA9">
        <w:rPr>
          <w:lang w:val="en-US"/>
        </w:rPr>
        <w:t xml:space="preserve"> </w:t>
      </w:r>
      <w:r>
        <w:rPr>
          <w:lang w:val="en-US"/>
        </w:rPr>
        <w:t>or</w:t>
      </w:r>
    </w:p>
    <w:p w14:paraId="7CA7BBFE" w14:textId="7BC780D4" w:rsidR="000A23A6" w:rsidRPr="0001156A" w:rsidRDefault="000A23A6" w:rsidP="00617FF5">
      <w:pPr>
        <w:numPr>
          <w:ilvl w:val="2"/>
          <w:numId w:val="1"/>
        </w:numPr>
        <w:tabs>
          <w:tab w:val="left" w:pos="1418"/>
        </w:tabs>
        <w:ind w:left="1440" w:hanging="720"/>
        <w:jc w:val="both"/>
        <w:rPr>
          <w:lang w:val="en-US"/>
        </w:rPr>
      </w:pPr>
      <w:r w:rsidRPr="0001156A">
        <w:rPr>
          <w:lang w:val="en-US"/>
        </w:rPr>
        <w:t xml:space="preserve">contain a statement which </w:t>
      </w:r>
      <w:r w:rsidR="0001156A" w:rsidRPr="0001156A">
        <w:rPr>
          <w:lang w:val="en-US"/>
        </w:rPr>
        <w:t xml:space="preserve">the Sponsor </w:t>
      </w:r>
      <w:r w:rsidRPr="0001156A">
        <w:rPr>
          <w:lang w:val="en-US"/>
        </w:rPr>
        <w:t>know</w:t>
      </w:r>
      <w:r w:rsidR="0001156A" w:rsidRPr="0001156A">
        <w:rPr>
          <w:lang w:val="en-US"/>
        </w:rPr>
        <w:t>s</w:t>
      </w:r>
      <w:r w:rsidRPr="0001156A">
        <w:rPr>
          <w:lang w:val="en-US"/>
        </w:rPr>
        <w:t xml:space="preserve"> or believe, or ha</w:t>
      </w:r>
      <w:r w:rsidR="0001156A" w:rsidRPr="0001156A">
        <w:rPr>
          <w:lang w:val="en-US"/>
        </w:rPr>
        <w:t>s</w:t>
      </w:r>
      <w:r w:rsidRPr="0001156A">
        <w:rPr>
          <w:lang w:val="en-US"/>
        </w:rPr>
        <w:t xml:space="preserve"> reasonable grounds for believing, that members of the public to whom the statement is, or is to be, publis</w:t>
      </w:r>
      <w:r w:rsidR="0001156A" w:rsidRPr="0001156A">
        <w:rPr>
          <w:lang w:val="en-US"/>
        </w:rPr>
        <w:t>h</w:t>
      </w:r>
      <w:r w:rsidRPr="0001156A">
        <w:rPr>
          <w:lang w:val="en-US"/>
        </w:rPr>
        <w:t>ed are likely to understand as a direct or indirect encouragement or other inducement to the commission, preparation or instigation of acts of terrorism.</w:t>
      </w:r>
    </w:p>
    <w:p w14:paraId="49E406AB" w14:textId="738867A5" w:rsidR="000A23A6" w:rsidRPr="00873DA9" w:rsidRDefault="000A23A6" w:rsidP="004B5F47">
      <w:pPr>
        <w:numPr>
          <w:ilvl w:val="1"/>
          <w:numId w:val="1"/>
        </w:numPr>
        <w:ind w:left="567" w:hanging="567"/>
        <w:jc w:val="both"/>
        <w:rPr>
          <w:lang w:val="en-US"/>
        </w:rPr>
      </w:pPr>
      <w:r>
        <w:rPr>
          <w:lang w:val="en-US"/>
        </w:rPr>
        <w:t xml:space="preserve">In the event the Sponsor is in breach of the terms of this clause </w:t>
      </w:r>
      <w:r w:rsidR="00324F08">
        <w:rPr>
          <w:lang w:val="en-US"/>
        </w:rPr>
        <w:fldChar w:fldCharType="begin"/>
      </w:r>
      <w:r w:rsidR="00324F08">
        <w:rPr>
          <w:lang w:val="en-US"/>
        </w:rPr>
        <w:instrText xml:space="preserve"> REF _Ref167884292 \r \h </w:instrText>
      </w:r>
      <w:r w:rsidR="004B5F47">
        <w:rPr>
          <w:lang w:val="en-US"/>
        </w:rPr>
        <w:instrText xml:space="preserve"> \* MERGEFORMAT </w:instrText>
      </w:r>
      <w:r w:rsidR="00324F08">
        <w:rPr>
          <w:lang w:val="en-US"/>
        </w:rPr>
      </w:r>
      <w:r w:rsidR="00324F08">
        <w:rPr>
          <w:lang w:val="en-US"/>
        </w:rPr>
        <w:fldChar w:fldCharType="separate"/>
      </w:r>
      <w:r w:rsidR="00324F08">
        <w:rPr>
          <w:lang w:val="en-US"/>
        </w:rPr>
        <w:t>5</w:t>
      </w:r>
      <w:r w:rsidR="00324F08">
        <w:rPr>
          <w:lang w:val="en-US"/>
        </w:rPr>
        <w:fldChar w:fldCharType="end"/>
      </w:r>
      <w:r>
        <w:rPr>
          <w:lang w:val="en-US"/>
        </w:rPr>
        <w:t xml:space="preserve"> at any time, IOMP has the right to </w:t>
      </w:r>
      <w:r w:rsidR="0001156A">
        <w:rPr>
          <w:lang w:val="en-US"/>
        </w:rPr>
        <w:t xml:space="preserve">stop or recall the </w:t>
      </w:r>
      <w:r w:rsidR="0088013A">
        <w:rPr>
          <w:lang w:val="en-US"/>
        </w:rPr>
        <w:t xml:space="preserve">Approved </w:t>
      </w:r>
      <w:r w:rsidR="0001156A">
        <w:rPr>
          <w:lang w:val="en-US"/>
        </w:rPr>
        <w:t xml:space="preserve">eBlast </w:t>
      </w:r>
      <w:r>
        <w:rPr>
          <w:lang w:val="en-US"/>
        </w:rPr>
        <w:t>without any liability to the Sponsor.</w:t>
      </w:r>
    </w:p>
    <w:p w14:paraId="1AB77D75" w14:textId="77777777" w:rsidR="00EA55B8" w:rsidRPr="00EA55B8" w:rsidRDefault="00EA55B8" w:rsidP="001204E4">
      <w:pPr>
        <w:numPr>
          <w:ilvl w:val="0"/>
          <w:numId w:val="1"/>
        </w:numPr>
        <w:ind w:left="567" w:hanging="567"/>
        <w:jc w:val="both"/>
      </w:pPr>
      <w:r w:rsidRPr="00EA55B8">
        <w:rPr>
          <w:b/>
          <w:bCs/>
        </w:rPr>
        <w:t>Sponsorship Fee</w:t>
      </w:r>
      <w:r w:rsidRPr="00EA55B8">
        <w:t>:</w:t>
      </w:r>
    </w:p>
    <w:p w14:paraId="0C54A249" w14:textId="525F3394" w:rsidR="00EA55B8" w:rsidRPr="00EA55B8" w:rsidRDefault="00EA55B8" w:rsidP="001204E4">
      <w:pPr>
        <w:numPr>
          <w:ilvl w:val="1"/>
          <w:numId w:val="1"/>
        </w:numPr>
        <w:ind w:left="567" w:hanging="567"/>
        <w:jc w:val="both"/>
        <w:rPr>
          <w:lang w:val="en-US"/>
        </w:rPr>
      </w:pPr>
      <w:r w:rsidRPr="00A01C24">
        <w:rPr>
          <w:lang w:val="en-US"/>
        </w:rPr>
        <w:t>The sponsorship fee</w:t>
      </w:r>
      <w:r>
        <w:rPr>
          <w:lang w:val="en-US"/>
        </w:rPr>
        <w:t xml:space="preserve"> shall be</w:t>
      </w:r>
      <w:r w:rsidR="007B466A">
        <w:rPr>
          <w:lang w:val="en-US"/>
        </w:rPr>
        <w:t xml:space="preserve"> as set out in Schedule 1</w:t>
      </w:r>
      <w:r w:rsidRPr="001204E4">
        <w:rPr>
          <w:rStyle w:val="CommentReference"/>
        </w:rPr>
        <w:t>.</w:t>
      </w:r>
    </w:p>
    <w:p w14:paraId="25E28783" w14:textId="6832BE63" w:rsidR="00EA55B8" w:rsidRDefault="00EA55B8" w:rsidP="001204E4">
      <w:pPr>
        <w:numPr>
          <w:ilvl w:val="1"/>
          <w:numId w:val="1"/>
        </w:numPr>
        <w:ind w:left="567" w:hanging="567"/>
        <w:jc w:val="both"/>
        <w:rPr>
          <w:lang w:val="en-US"/>
        </w:rPr>
      </w:pPr>
      <w:r w:rsidRPr="00EA55B8">
        <w:rPr>
          <w:lang w:val="en-US"/>
        </w:rPr>
        <w:t xml:space="preserve">Full payment of the sponsorship fee is required before the distribution of any </w:t>
      </w:r>
      <w:r w:rsidR="005D3D68">
        <w:rPr>
          <w:lang w:val="en-US"/>
        </w:rPr>
        <w:t xml:space="preserve">Approved </w:t>
      </w:r>
      <w:r w:rsidRPr="00EA55B8">
        <w:rPr>
          <w:lang w:val="en-US"/>
        </w:rPr>
        <w:t>eBlast.</w:t>
      </w:r>
    </w:p>
    <w:p w14:paraId="4A05E9E3" w14:textId="06F917E3" w:rsidR="0001156A" w:rsidRDefault="0001156A" w:rsidP="004B5F47">
      <w:pPr>
        <w:numPr>
          <w:ilvl w:val="1"/>
          <w:numId w:val="1"/>
        </w:numPr>
        <w:ind w:left="567" w:hanging="567"/>
        <w:jc w:val="both"/>
        <w:rPr>
          <w:lang w:val="en-US"/>
        </w:rPr>
      </w:pPr>
      <w:r>
        <w:rPr>
          <w:lang w:val="en-US"/>
        </w:rPr>
        <w:t>The Sponsor shall pay the sponsorship fee on the earlier of 30 days for the date of invoice or within sufficient time to ensure payment is</w:t>
      </w:r>
      <w:r w:rsidRPr="00A01C24">
        <w:rPr>
          <w:lang w:val="en-US"/>
        </w:rPr>
        <w:t xml:space="preserve"> </w:t>
      </w:r>
      <w:r>
        <w:rPr>
          <w:lang w:val="en-US"/>
        </w:rPr>
        <w:t xml:space="preserve">received in cleared funds by IOMP at least 24 hours before </w:t>
      </w:r>
      <w:r w:rsidRPr="00A01C24">
        <w:rPr>
          <w:lang w:val="en-US"/>
        </w:rPr>
        <w:t xml:space="preserve">prior to the </w:t>
      </w:r>
      <w:r w:rsidR="005D3D68">
        <w:rPr>
          <w:lang w:val="en-US"/>
        </w:rPr>
        <w:t xml:space="preserve">Approved </w:t>
      </w:r>
      <w:r>
        <w:rPr>
          <w:lang w:val="en-US"/>
        </w:rPr>
        <w:t>eBlast being sent</w:t>
      </w:r>
      <w:r w:rsidRPr="00A01C24">
        <w:rPr>
          <w:lang w:val="en-US"/>
        </w:rPr>
        <w:t>.</w:t>
      </w:r>
      <w:r w:rsidR="005D3D68">
        <w:rPr>
          <w:lang w:val="en-US"/>
        </w:rPr>
        <w:t xml:space="preserve"> </w:t>
      </w:r>
    </w:p>
    <w:p w14:paraId="5FEA93DD" w14:textId="77777777" w:rsidR="0001156A" w:rsidRPr="00FA6ED8" w:rsidRDefault="0001156A" w:rsidP="004B5F47">
      <w:pPr>
        <w:numPr>
          <w:ilvl w:val="1"/>
          <w:numId w:val="1"/>
        </w:numPr>
        <w:ind w:left="567" w:hanging="567"/>
        <w:jc w:val="both"/>
        <w:rPr>
          <w:lang w:val="en-US"/>
        </w:rPr>
      </w:pPr>
      <w:r>
        <w:rPr>
          <w:lang w:val="en-US"/>
        </w:rPr>
        <w:t xml:space="preserve">The sponsorship fee is </w:t>
      </w:r>
      <w:r w:rsidRPr="00FA6ED8">
        <w:rPr>
          <w:lang w:val="en-US"/>
        </w:rPr>
        <w:t xml:space="preserve">exclusive of amounts in respect of value added tax chargeable for the time being (VAT). Where any taxable supply for VAT purposes is made under the Contract by </w:t>
      </w:r>
      <w:r>
        <w:rPr>
          <w:lang w:val="en-US"/>
        </w:rPr>
        <w:t>IOMP to the Sponsor</w:t>
      </w:r>
      <w:r w:rsidRPr="00FA6ED8">
        <w:rPr>
          <w:lang w:val="en-US"/>
        </w:rPr>
        <w:t xml:space="preserve">, the </w:t>
      </w:r>
      <w:r>
        <w:rPr>
          <w:lang w:val="en-US"/>
        </w:rPr>
        <w:t xml:space="preserve">Sponsor </w:t>
      </w:r>
      <w:r w:rsidRPr="00FA6ED8">
        <w:rPr>
          <w:lang w:val="en-US"/>
        </w:rPr>
        <w:t xml:space="preserve">shall, on receipt of a valid VAT invoice from </w:t>
      </w:r>
      <w:r>
        <w:rPr>
          <w:lang w:val="en-US"/>
        </w:rPr>
        <w:t>IOMP</w:t>
      </w:r>
      <w:r w:rsidRPr="00FA6ED8">
        <w:rPr>
          <w:lang w:val="en-US"/>
        </w:rPr>
        <w:t xml:space="preserve">, pay to </w:t>
      </w:r>
      <w:r>
        <w:rPr>
          <w:lang w:val="en-US"/>
        </w:rPr>
        <w:t xml:space="preserve">IOMP </w:t>
      </w:r>
      <w:r w:rsidRPr="00FA6ED8">
        <w:rPr>
          <w:lang w:val="en-US"/>
        </w:rPr>
        <w:t xml:space="preserve">such additional amounts in respect of VAT as are chargeable on the supply of </w:t>
      </w:r>
      <w:r>
        <w:rPr>
          <w:lang w:val="en-US"/>
        </w:rPr>
        <w:t xml:space="preserve">platform </w:t>
      </w:r>
      <w:r w:rsidRPr="00FA6ED8">
        <w:rPr>
          <w:lang w:val="en-US"/>
        </w:rPr>
        <w:t>at the same time as payment is due.</w:t>
      </w:r>
    </w:p>
    <w:p w14:paraId="45375C6D" w14:textId="77777777" w:rsidR="0001156A" w:rsidRDefault="0001156A" w:rsidP="004B5F47">
      <w:pPr>
        <w:numPr>
          <w:ilvl w:val="1"/>
          <w:numId w:val="1"/>
        </w:numPr>
        <w:ind w:left="567" w:hanging="567"/>
        <w:jc w:val="both"/>
        <w:rPr>
          <w:lang w:val="en-US"/>
        </w:rPr>
      </w:pPr>
      <w:r w:rsidRPr="00FE2B83">
        <w:rPr>
          <w:lang w:val="en-US"/>
        </w:rPr>
        <w:t xml:space="preserve">All taxes, charges, levies, assessments and other fees of any kind imposed on the </w:t>
      </w:r>
      <w:r>
        <w:rPr>
          <w:lang w:val="en-US"/>
        </w:rPr>
        <w:t>sponsorship</w:t>
      </w:r>
      <w:r w:rsidRPr="00FE2B83">
        <w:rPr>
          <w:lang w:val="en-US"/>
        </w:rPr>
        <w:t xml:space="preserve"> shall be the responsibility of, and for the account of, the </w:t>
      </w:r>
      <w:r>
        <w:rPr>
          <w:lang w:val="en-US"/>
        </w:rPr>
        <w:t>Sponsor</w:t>
      </w:r>
      <w:r w:rsidRPr="00FE2B83">
        <w:rPr>
          <w:lang w:val="en-US"/>
        </w:rPr>
        <w:t>.</w:t>
      </w:r>
    </w:p>
    <w:p w14:paraId="77E1A4F3" w14:textId="77777777" w:rsidR="0001156A" w:rsidRDefault="0001156A" w:rsidP="004B5F47">
      <w:pPr>
        <w:numPr>
          <w:ilvl w:val="1"/>
          <w:numId w:val="1"/>
        </w:numPr>
        <w:ind w:left="567" w:hanging="567"/>
        <w:jc w:val="both"/>
        <w:rPr>
          <w:lang w:val="en-US"/>
        </w:rPr>
      </w:pPr>
      <w:bookmarkStart w:id="1" w:name="_Ref167884354"/>
      <w:r>
        <w:rPr>
          <w:lang w:val="en-US"/>
        </w:rPr>
        <w:t xml:space="preserve">If the Sponsor </w:t>
      </w:r>
      <w:r w:rsidRPr="00FA6ED8">
        <w:rPr>
          <w:lang w:val="en-US"/>
        </w:rPr>
        <w:t xml:space="preserve">fails to make a payment due to </w:t>
      </w:r>
      <w:r>
        <w:rPr>
          <w:lang w:val="en-US"/>
        </w:rPr>
        <w:t xml:space="preserve">IOMP </w:t>
      </w:r>
      <w:r w:rsidRPr="00FA6ED8">
        <w:rPr>
          <w:lang w:val="en-US"/>
        </w:rPr>
        <w:t>under the</w:t>
      </w:r>
      <w:r>
        <w:rPr>
          <w:lang w:val="en-US"/>
        </w:rPr>
        <w:t xml:space="preserve">se Terms </w:t>
      </w:r>
      <w:r w:rsidRPr="00FA6ED8">
        <w:rPr>
          <w:lang w:val="en-US"/>
        </w:rPr>
        <w:t>by the due date</w:t>
      </w:r>
      <w:r>
        <w:rPr>
          <w:lang w:val="en-US"/>
        </w:rPr>
        <w:t>,</w:t>
      </w:r>
      <w:r w:rsidRPr="00FA6ED8">
        <w:rPr>
          <w:lang w:val="en-US"/>
        </w:rPr>
        <w:t xml:space="preserve"> then</w:t>
      </w:r>
      <w:r>
        <w:rPr>
          <w:lang w:val="en-US"/>
        </w:rPr>
        <w:t>:</w:t>
      </w:r>
      <w:bookmarkEnd w:id="1"/>
    </w:p>
    <w:p w14:paraId="2681F8F0" w14:textId="6990EF7F" w:rsidR="0001156A" w:rsidRDefault="0001156A" w:rsidP="00617FF5">
      <w:pPr>
        <w:numPr>
          <w:ilvl w:val="2"/>
          <w:numId w:val="1"/>
        </w:numPr>
        <w:tabs>
          <w:tab w:val="left" w:pos="1418"/>
        </w:tabs>
        <w:ind w:left="1418" w:hanging="851"/>
        <w:jc w:val="both"/>
        <w:rPr>
          <w:lang w:val="en-US"/>
        </w:rPr>
      </w:pPr>
      <w:r>
        <w:rPr>
          <w:lang w:val="en-US"/>
        </w:rPr>
        <w:t xml:space="preserve">IOMP may refuse to send the Approved eBlast or delay its </w:t>
      </w:r>
      <w:r w:rsidR="000B10CE">
        <w:rPr>
          <w:lang w:val="en-US"/>
        </w:rPr>
        <w:t>distribution</w:t>
      </w:r>
      <w:r>
        <w:rPr>
          <w:lang w:val="en-US"/>
        </w:rPr>
        <w:t xml:space="preserve">; and  </w:t>
      </w:r>
    </w:p>
    <w:p w14:paraId="6337D000" w14:textId="52FD20F2" w:rsidR="0001156A" w:rsidRPr="00FA6ED8" w:rsidRDefault="0001156A" w:rsidP="00617FF5">
      <w:pPr>
        <w:numPr>
          <w:ilvl w:val="2"/>
          <w:numId w:val="1"/>
        </w:numPr>
        <w:tabs>
          <w:tab w:val="left" w:pos="1418"/>
        </w:tabs>
        <w:ind w:left="1418" w:hanging="851"/>
        <w:jc w:val="both"/>
        <w:rPr>
          <w:lang w:val="en-US"/>
        </w:rPr>
      </w:pPr>
      <w:r w:rsidRPr="00FA6ED8">
        <w:rPr>
          <w:lang w:val="en-US"/>
        </w:rPr>
        <w:t xml:space="preserve">the </w:t>
      </w:r>
      <w:r>
        <w:rPr>
          <w:lang w:val="en-US"/>
        </w:rPr>
        <w:t xml:space="preserve">Sponsor </w:t>
      </w:r>
      <w:r w:rsidRPr="00FA6ED8">
        <w:rPr>
          <w:lang w:val="en-US"/>
        </w:rPr>
        <w:t xml:space="preserve">shall pay interest on the overdue sum from the due date until payment of the overdue sum, whether before or after judgment. Interest under this clause </w:t>
      </w:r>
      <w:r w:rsidR="000B10CE">
        <w:rPr>
          <w:lang w:val="en-US"/>
        </w:rPr>
        <w:fldChar w:fldCharType="begin"/>
      </w:r>
      <w:r w:rsidR="000B10CE">
        <w:rPr>
          <w:lang w:val="en-US"/>
        </w:rPr>
        <w:instrText xml:space="preserve"> REF _Ref167884354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6.6</w:t>
      </w:r>
      <w:r w:rsidR="000B10CE">
        <w:rPr>
          <w:lang w:val="en-US"/>
        </w:rPr>
        <w:fldChar w:fldCharType="end"/>
      </w:r>
      <w:r w:rsidR="000B10CE">
        <w:rPr>
          <w:lang w:val="en-US"/>
        </w:rPr>
        <w:t xml:space="preserve"> </w:t>
      </w:r>
      <w:r w:rsidRPr="00FA6ED8">
        <w:rPr>
          <w:lang w:val="en-US"/>
        </w:rPr>
        <w:t>will accrue each day at 4% a year above the Bank of England's base rate from time to time, but at 4% a year for any period when that base rate is below 0%.</w:t>
      </w:r>
    </w:p>
    <w:p w14:paraId="6F336E68" w14:textId="1DB3204C" w:rsidR="0001156A" w:rsidRPr="00396163" w:rsidRDefault="0001156A" w:rsidP="004B5F47">
      <w:pPr>
        <w:pStyle w:val="ListParagraph"/>
        <w:numPr>
          <w:ilvl w:val="1"/>
          <w:numId w:val="1"/>
        </w:numPr>
        <w:ind w:left="567" w:hanging="567"/>
        <w:jc w:val="both"/>
        <w:rPr>
          <w:lang w:val="en-US"/>
        </w:rPr>
      </w:pPr>
      <w:r>
        <w:rPr>
          <w:lang w:val="en-US"/>
        </w:rPr>
        <w:t xml:space="preserve">IOMP </w:t>
      </w:r>
      <w:r w:rsidRPr="00396163">
        <w:rPr>
          <w:lang w:val="en-US"/>
        </w:rPr>
        <w:t xml:space="preserve">may at any time, without notice to the </w:t>
      </w:r>
      <w:r>
        <w:rPr>
          <w:lang w:val="en-US"/>
        </w:rPr>
        <w:t>Sponsor</w:t>
      </w:r>
      <w:r w:rsidRPr="00396163">
        <w:rPr>
          <w:lang w:val="en-US"/>
        </w:rPr>
        <w:t xml:space="preserve">, set off any liability of </w:t>
      </w:r>
      <w:r>
        <w:rPr>
          <w:lang w:val="en-US"/>
        </w:rPr>
        <w:t xml:space="preserve">IOMP </w:t>
      </w:r>
      <w:r w:rsidRPr="00396163">
        <w:rPr>
          <w:lang w:val="en-US"/>
        </w:rPr>
        <w:t xml:space="preserve">to the </w:t>
      </w:r>
      <w:r>
        <w:rPr>
          <w:lang w:val="en-US"/>
        </w:rPr>
        <w:t xml:space="preserve">Sponsor </w:t>
      </w:r>
      <w:r w:rsidRPr="00396163">
        <w:rPr>
          <w:lang w:val="en-US"/>
        </w:rPr>
        <w:t xml:space="preserve">against any liability of the </w:t>
      </w:r>
      <w:r>
        <w:rPr>
          <w:lang w:val="en-US"/>
        </w:rPr>
        <w:t xml:space="preserve">Sponsor </w:t>
      </w:r>
      <w:r w:rsidRPr="00396163">
        <w:rPr>
          <w:lang w:val="en-US"/>
        </w:rPr>
        <w:t xml:space="preserve">to </w:t>
      </w:r>
      <w:r>
        <w:rPr>
          <w:lang w:val="en-US"/>
        </w:rPr>
        <w:t>IOMP</w:t>
      </w:r>
      <w:r w:rsidRPr="00396163">
        <w:rPr>
          <w:lang w:val="en-US"/>
        </w:rPr>
        <w:t xml:space="preserve">, whether either liability is present or future, liquidated or unliquidated, and whether or not either liability arises under </w:t>
      </w:r>
      <w:r w:rsidR="00574A5B">
        <w:rPr>
          <w:lang w:val="en-US"/>
        </w:rPr>
        <w:t>the Contract</w:t>
      </w:r>
      <w:r w:rsidRPr="00396163">
        <w:rPr>
          <w:lang w:val="en-US"/>
        </w:rPr>
        <w:t xml:space="preserve">. </w:t>
      </w:r>
      <w:r>
        <w:rPr>
          <w:lang w:val="en-US"/>
        </w:rPr>
        <w:t xml:space="preserve"> </w:t>
      </w:r>
      <w:r w:rsidRPr="00396163">
        <w:rPr>
          <w:lang w:val="en-US"/>
        </w:rPr>
        <w:t xml:space="preserve">If the liabilities to be set off are expressed in different currencies, </w:t>
      </w:r>
      <w:r>
        <w:rPr>
          <w:lang w:val="en-US"/>
        </w:rPr>
        <w:t xml:space="preserve">IOMP </w:t>
      </w:r>
      <w:r w:rsidRPr="00396163">
        <w:rPr>
          <w:lang w:val="en-US"/>
        </w:rPr>
        <w:t xml:space="preserve">may convert either liability at a market rate of exchange for the purpose of set-off. Any exercise by </w:t>
      </w:r>
      <w:r>
        <w:rPr>
          <w:lang w:val="en-US"/>
        </w:rPr>
        <w:t xml:space="preserve">IOMP </w:t>
      </w:r>
      <w:r w:rsidRPr="00396163">
        <w:rPr>
          <w:lang w:val="en-US"/>
        </w:rPr>
        <w:t xml:space="preserve">of its rights under this clause shall not limit or affect any other rights or remedies available to it under </w:t>
      </w:r>
      <w:r w:rsidR="00574A5B">
        <w:rPr>
          <w:lang w:val="en-US"/>
        </w:rPr>
        <w:t>the Contract</w:t>
      </w:r>
      <w:r>
        <w:rPr>
          <w:lang w:val="en-US"/>
        </w:rPr>
        <w:t xml:space="preserve"> </w:t>
      </w:r>
      <w:r w:rsidRPr="00396163">
        <w:rPr>
          <w:lang w:val="en-US"/>
        </w:rPr>
        <w:t>or otherwise.</w:t>
      </w:r>
    </w:p>
    <w:p w14:paraId="7E7580E1" w14:textId="77777777" w:rsidR="00EA55B8" w:rsidRPr="00EA55B8" w:rsidRDefault="00EA55B8" w:rsidP="007B466A">
      <w:pPr>
        <w:numPr>
          <w:ilvl w:val="0"/>
          <w:numId w:val="1"/>
        </w:numPr>
        <w:ind w:left="567" w:hanging="567"/>
        <w:jc w:val="both"/>
      </w:pPr>
      <w:r w:rsidRPr="00EA55B8">
        <w:rPr>
          <w:b/>
          <w:bCs/>
        </w:rPr>
        <w:t>Scheduling and Distribution</w:t>
      </w:r>
      <w:r w:rsidRPr="00EA55B8">
        <w:t>:</w:t>
      </w:r>
    </w:p>
    <w:p w14:paraId="7CDE4533" w14:textId="42E4F97C" w:rsidR="00EA55B8" w:rsidRPr="00EA55B8" w:rsidRDefault="00EA55B8" w:rsidP="00617FF5">
      <w:pPr>
        <w:widowControl w:val="0"/>
        <w:numPr>
          <w:ilvl w:val="1"/>
          <w:numId w:val="1"/>
        </w:numPr>
        <w:ind w:left="567" w:hanging="567"/>
        <w:jc w:val="both"/>
        <w:rPr>
          <w:lang w:val="en-US"/>
        </w:rPr>
      </w:pPr>
      <w:r>
        <w:rPr>
          <w:lang w:val="en-US"/>
        </w:rPr>
        <w:t>IOMP</w:t>
      </w:r>
      <w:r w:rsidRPr="00EA55B8">
        <w:rPr>
          <w:lang w:val="en-US"/>
        </w:rPr>
        <w:t xml:space="preserve"> will work with the Sponsor to determine an appropriate schedule for the </w:t>
      </w:r>
      <w:r w:rsidR="005D3D68">
        <w:rPr>
          <w:lang w:val="en-US"/>
        </w:rPr>
        <w:lastRenderedPageBreak/>
        <w:t xml:space="preserve">Approved </w:t>
      </w:r>
      <w:r w:rsidRPr="00EA55B8">
        <w:rPr>
          <w:lang w:val="en-US"/>
        </w:rPr>
        <w:t xml:space="preserve">eBlast, subject to availability and </w:t>
      </w:r>
      <w:r>
        <w:rPr>
          <w:lang w:val="en-US"/>
        </w:rPr>
        <w:t>IOMP</w:t>
      </w:r>
      <w:r w:rsidRPr="00EA55B8">
        <w:rPr>
          <w:lang w:val="en-US"/>
        </w:rPr>
        <w:t>'s editorial calendar.</w:t>
      </w:r>
    </w:p>
    <w:p w14:paraId="7611B354" w14:textId="577AC120" w:rsidR="00EA55B8" w:rsidRPr="00EA55B8" w:rsidRDefault="00EA55B8" w:rsidP="007B466A">
      <w:pPr>
        <w:numPr>
          <w:ilvl w:val="1"/>
          <w:numId w:val="1"/>
        </w:numPr>
        <w:ind w:left="567" w:hanging="567"/>
        <w:jc w:val="both"/>
        <w:rPr>
          <w:lang w:val="en-US"/>
        </w:rPr>
      </w:pPr>
      <w:r>
        <w:rPr>
          <w:lang w:val="en-US"/>
        </w:rPr>
        <w:t>IOMP</w:t>
      </w:r>
      <w:r w:rsidRPr="00EA55B8">
        <w:rPr>
          <w:lang w:val="en-US"/>
        </w:rPr>
        <w:t xml:space="preserve"> reserves the right to adjust the scheduling of an </w:t>
      </w:r>
      <w:r w:rsidR="005D3D68">
        <w:rPr>
          <w:lang w:val="en-US"/>
        </w:rPr>
        <w:t xml:space="preserve">Approved </w:t>
      </w:r>
      <w:r w:rsidRPr="00EA55B8">
        <w:rPr>
          <w:lang w:val="en-US"/>
        </w:rPr>
        <w:t xml:space="preserve">eBlast to prevent conflicts with </w:t>
      </w:r>
      <w:r>
        <w:rPr>
          <w:lang w:val="en-US"/>
        </w:rPr>
        <w:t>IOMP</w:t>
      </w:r>
      <w:r w:rsidRPr="00EA55B8">
        <w:rPr>
          <w:lang w:val="en-US"/>
        </w:rPr>
        <w:t>'s own communications or overload of the members' inboxes.</w:t>
      </w:r>
      <w:r w:rsidR="00B55B47">
        <w:rPr>
          <w:lang w:val="en-US"/>
        </w:rPr>
        <w:t xml:space="preserve"> Any agreed dates shall not be of the essence for the performance of the Contract.</w:t>
      </w:r>
    </w:p>
    <w:p w14:paraId="3E8EC0EE" w14:textId="77777777" w:rsidR="00B55B47" w:rsidRPr="00A01C24" w:rsidRDefault="00B55B47" w:rsidP="004B5F47">
      <w:pPr>
        <w:numPr>
          <w:ilvl w:val="0"/>
          <w:numId w:val="1"/>
        </w:numPr>
        <w:ind w:left="567" w:hanging="567"/>
        <w:jc w:val="both"/>
      </w:pPr>
      <w:r w:rsidRPr="00A01C24">
        <w:rPr>
          <w:b/>
          <w:bCs/>
        </w:rPr>
        <w:t>Intellectual Property</w:t>
      </w:r>
      <w:r w:rsidRPr="00A01C24">
        <w:t>:</w:t>
      </w:r>
    </w:p>
    <w:p w14:paraId="058C311F" w14:textId="6AA62875" w:rsidR="00B55B47" w:rsidRPr="00A01C24" w:rsidRDefault="00B55B47" w:rsidP="004B5F47">
      <w:pPr>
        <w:numPr>
          <w:ilvl w:val="1"/>
          <w:numId w:val="1"/>
        </w:numPr>
        <w:ind w:left="567" w:hanging="567"/>
        <w:jc w:val="both"/>
        <w:rPr>
          <w:lang w:val="en-US"/>
        </w:rPr>
      </w:pPr>
      <w:r w:rsidRPr="00A01C24">
        <w:rPr>
          <w:lang w:val="en-US"/>
        </w:rPr>
        <w:t xml:space="preserve">The Sponsor grants </w:t>
      </w:r>
      <w:r>
        <w:rPr>
          <w:lang w:val="en-US"/>
        </w:rPr>
        <w:t>IOMP</w:t>
      </w:r>
      <w:r w:rsidRPr="00A01C24">
        <w:rPr>
          <w:lang w:val="en-US"/>
        </w:rPr>
        <w:t xml:space="preserve"> a non-exclusive, worldwide, royalty-free</w:t>
      </w:r>
      <w:r>
        <w:rPr>
          <w:lang w:val="en-US"/>
        </w:rPr>
        <w:t>, transferable</w:t>
      </w:r>
      <w:r w:rsidRPr="00A01C24">
        <w:rPr>
          <w:lang w:val="en-US"/>
        </w:rPr>
        <w:t xml:space="preserve"> license to use, distribute, reproduce, </w:t>
      </w:r>
      <w:r>
        <w:rPr>
          <w:lang w:val="en-US"/>
        </w:rPr>
        <w:t xml:space="preserve">transcribe, translate, prepare derivative works </w:t>
      </w:r>
      <w:r w:rsidRPr="00A01C24">
        <w:rPr>
          <w:lang w:val="en-US"/>
        </w:rPr>
        <w:t xml:space="preserve">and display the </w:t>
      </w:r>
      <w:r>
        <w:rPr>
          <w:lang w:val="en-US"/>
        </w:rPr>
        <w:t xml:space="preserve">Approved </w:t>
      </w:r>
      <w:r w:rsidR="00D45168">
        <w:rPr>
          <w:lang w:val="en-US"/>
        </w:rPr>
        <w:t xml:space="preserve">eBlast </w:t>
      </w:r>
      <w:r w:rsidRPr="00A01C24">
        <w:rPr>
          <w:lang w:val="en-US"/>
        </w:rPr>
        <w:t>content for promotional and educational purposes.</w:t>
      </w:r>
    </w:p>
    <w:p w14:paraId="6E4530C0" w14:textId="21A2C838" w:rsidR="00B55B47" w:rsidRDefault="00B55B47" w:rsidP="004B5F47">
      <w:pPr>
        <w:numPr>
          <w:ilvl w:val="1"/>
          <w:numId w:val="1"/>
        </w:numPr>
        <w:ind w:left="567" w:hanging="567"/>
        <w:jc w:val="both"/>
        <w:rPr>
          <w:lang w:val="en-US"/>
        </w:rPr>
      </w:pPr>
      <w:r>
        <w:rPr>
          <w:lang w:val="en-US"/>
        </w:rPr>
        <w:t xml:space="preserve">The </w:t>
      </w:r>
      <w:r w:rsidRPr="00A01C24">
        <w:rPr>
          <w:lang w:val="en-US"/>
        </w:rPr>
        <w:t xml:space="preserve">Sponsor </w:t>
      </w:r>
      <w:r>
        <w:rPr>
          <w:lang w:val="en-US"/>
        </w:rPr>
        <w:t>shall</w:t>
      </w:r>
      <w:r w:rsidRPr="00A01C24">
        <w:rPr>
          <w:lang w:val="en-US"/>
        </w:rPr>
        <w:t xml:space="preserve"> ensure </w:t>
      </w:r>
      <w:r>
        <w:rPr>
          <w:lang w:val="en-US"/>
        </w:rPr>
        <w:t>it has</w:t>
      </w:r>
      <w:r w:rsidRPr="00A01C24">
        <w:rPr>
          <w:lang w:val="en-US"/>
        </w:rPr>
        <w:t xml:space="preserve"> the appropriate </w:t>
      </w:r>
      <w:r>
        <w:rPr>
          <w:lang w:val="en-US"/>
        </w:rPr>
        <w:t xml:space="preserve">and required </w:t>
      </w:r>
      <w:r w:rsidRPr="00A01C24">
        <w:rPr>
          <w:lang w:val="en-US"/>
        </w:rPr>
        <w:t xml:space="preserve">rights to all content presented in the </w:t>
      </w:r>
      <w:r>
        <w:rPr>
          <w:lang w:val="en-US"/>
        </w:rPr>
        <w:t xml:space="preserve">Approved </w:t>
      </w:r>
      <w:r w:rsidR="00D45168">
        <w:rPr>
          <w:lang w:val="en-US"/>
        </w:rPr>
        <w:t xml:space="preserve">eBlast </w:t>
      </w:r>
      <w:r w:rsidRPr="00A01C24">
        <w:rPr>
          <w:lang w:val="en-US"/>
        </w:rPr>
        <w:t xml:space="preserve">and </w:t>
      </w:r>
      <w:r>
        <w:rPr>
          <w:lang w:val="en-US"/>
        </w:rPr>
        <w:t xml:space="preserve">that the </w:t>
      </w:r>
      <w:r w:rsidR="00D45168">
        <w:rPr>
          <w:lang w:val="en-US"/>
        </w:rPr>
        <w:t xml:space="preserve">dissemination </w:t>
      </w:r>
      <w:r>
        <w:rPr>
          <w:lang w:val="en-US"/>
        </w:rPr>
        <w:t xml:space="preserve">of the Approved </w:t>
      </w:r>
      <w:r w:rsidR="00D45168">
        <w:rPr>
          <w:lang w:val="en-US"/>
        </w:rPr>
        <w:t xml:space="preserve">eBlast </w:t>
      </w:r>
      <w:r>
        <w:rPr>
          <w:lang w:val="en-US"/>
        </w:rPr>
        <w:t>or activities relating to it will not infringe the i</w:t>
      </w:r>
      <w:r w:rsidRPr="00A01C24">
        <w:rPr>
          <w:lang w:val="en-US"/>
        </w:rPr>
        <w:t>ntellectual property</w:t>
      </w:r>
      <w:r>
        <w:rPr>
          <w:lang w:val="en-US"/>
        </w:rPr>
        <w:t xml:space="preserve"> rights of any third party</w:t>
      </w:r>
      <w:r w:rsidRPr="00A01C24">
        <w:rPr>
          <w:lang w:val="en-US"/>
        </w:rPr>
        <w:t>.</w:t>
      </w:r>
    </w:p>
    <w:p w14:paraId="6F6C2252" w14:textId="4352EB2F" w:rsidR="00B55B47" w:rsidRDefault="00B55B47" w:rsidP="004B5F47">
      <w:pPr>
        <w:numPr>
          <w:ilvl w:val="1"/>
          <w:numId w:val="1"/>
        </w:numPr>
        <w:ind w:left="567" w:hanging="567"/>
        <w:jc w:val="both"/>
        <w:rPr>
          <w:lang w:val="en-US"/>
        </w:rPr>
      </w:pPr>
      <w:r w:rsidRPr="009715D1">
        <w:rPr>
          <w:lang w:val="en-US"/>
        </w:rPr>
        <w:t>The S</w:t>
      </w:r>
      <w:r>
        <w:rPr>
          <w:lang w:val="en-US"/>
        </w:rPr>
        <w:t>ponsor</w:t>
      </w:r>
      <w:r w:rsidRPr="009715D1">
        <w:rPr>
          <w:lang w:val="en-US"/>
        </w:rPr>
        <w:t xml:space="preserve"> shall indemnify </w:t>
      </w:r>
      <w:r>
        <w:rPr>
          <w:lang w:val="en-US"/>
        </w:rPr>
        <w:t>IOMP ag</w:t>
      </w:r>
      <w:r w:rsidRPr="009715D1">
        <w:rPr>
          <w:lang w:val="en-US"/>
        </w:rPr>
        <w:t>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w:t>
      </w:r>
      <w:r>
        <w:rPr>
          <w:lang w:val="en-US"/>
        </w:rPr>
        <w:t xml:space="preserve"> IOMP ari</w:t>
      </w:r>
      <w:r w:rsidRPr="009715D1">
        <w:rPr>
          <w:lang w:val="en-US"/>
        </w:rPr>
        <w:t xml:space="preserve">sing out of or in connection with any claim brought against </w:t>
      </w:r>
      <w:r>
        <w:rPr>
          <w:lang w:val="en-US"/>
        </w:rPr>
        <w:t>IOMP</w:t>
      </w:r>
      <w:r w:rsidRPr="009715D1">
        <w:rPr>
          <w:lang w:val="en-US"/>
        </w:rPr>
        <w:t xml:space="preserve"> for actual or alleged infringement of a third party's rights (including any </w:t>
      </w:r>
      <w:r>
        <w:rPr>
          <w:lang w:val="en-US"/>
        </w:rPr>
        <w:t>i</w:t>
      </w:r>
      <w:r w:rsidRPr="009715D1">
        <w:rPr>
          <w:lang w:val="en-US"/>
        </w:rPr>
        <w:t xml:space="preserve">ntellectual </w:t>
      </w:r>
      <w:r>
        <w:rPr>
          <w:lang w:val="en-US"/>
        </w:rPr>
        <w:t>p</w:t>
      </w:r>
      <w:r w:rsidRPr="009715D1">
        <w:rPr>
          <w:lang w:val="en-US"/>
        </w:rPr>
        <w:t xml:space="preserve">roperty </w:t>
      </w:r>
      <w:r>
        <w:rPr>
          <w:lang w:val="en-US"/>
        </w:rPr>
        <w:t>r</w:t>
      </w:r>
      <w:r w:rsidRPr="009715D1">
        <w:rPr>
          <w:lang w:val="en-US"/>
        </w:rPr>
        <w:t>ights) arising out of, or in connection with,</w:t>
      </w:r>
      <w:r>
        <w:rPr>
          <w:lang w:val="en-US"/>
        </w:rPr>
        <w:t xml:space="preserve"> the content of the Approved </w:t>
      </w:r>
      <w:r w:rsidR="00D45168">
        <w:rPr>
          <w:lang w:val="en-US"/>
        </w:rPr>
        <w:t>eBlast</w:t>
      </w:r>
      <w:r w:rsidRPr="009715D1">
        <w:rPr>
          <w:lang w:val="en-US"/>
        </w:rPr>
        <w:t>.</w:t>
      </w:r>
    </w:p>
    <w:p w14:paraId="20199CD2" w14:textId="046F506D" w:rsidR="00EA55B8" w:rsidRPr="00EA55B8" w:rsidRDefault="00EA55B8" w:rsidP="007B466A">
      <w:pPr>
        <w:numPr>
          <w:ilvl w:val="0"/>
          <w:numId w:val="1"/>
        </w:numPr>
        <w:ind w:left="567" w:hanging="567"/>
        <w:jc w:val="both"/>
      </w:pPr>
      <w:r w:rsidRPr="00EA55B8">
        <w:rPr>
          <w:b/>
          <w:bCs/>
        </w:rPr>
        <w:t>Data Privacy and Compliance</w:t>
      </w:r>
      <w:r w:rsidRPr="00EA55B8">
        <w:t>:</w:t>
      </w:r>
    </w:p>
    <w:p w14:paraId="11A1EF25" w14:textId="28D9B073" w:rsidR="00EA55B8" w:rsidRPr="00EA55B8" w:rsidRDefault="00EA55B8" w:rsidP="004B5F47">
      <w:pPr>
        <w:numPr>
          <w:ilvl w:val="1"/>
          <w:numId w:val="1"/>
        </w:numPr>
        <w:ind w:left="567" w:hanging="567"/>
        <w:jc w:val="both"/>
        <w:rPr>
          <w:lang w:val="en-US"/>
        </w:rPr>
      </w:pPr>
      <w:r>
        <w:rPr>
          <w:lang w:val="en-US"/>
        </w:rPr>
        <w:t>IOMP</w:t>
      </w:r>
      <w:r w:rsidRPr="00EA55B8">
        <w:rPr>
          <w:lang w:val="en-US"/>
        </w:rPr>
        <w:t xml:space="preserve"> is committed to protecting the privacy of its members. </w:t>
      </w:r>
      <w:r>
        <w:rPr>
          <w:lang w:val="en-US"/>
        </w:rPr>
        <w:t>IOMP</w:t>
      </w:r>
      <w:r w:rsidRPr="00EA55B8">
        <w:rPr>
          <w:lang w:val="en-US"/>
        </w:rPr>
        <w:t xml:space="preserve"> will not provide the Sponsor with direct access to email addresses or other personal </w:t>
      </w:r>
      <w:r w:rsidR="005D3D68">
        <w:rPr>
          <w:lang w:val="en-US"/>
        </w:rPr>
        <w:t xml:space="preserve">data or </w:t>
      </w:r>
      <w:r w:rsidRPr="00EA55B8">
        <w:rPr>
          <w:lang w:val="en-US"/>
        </w:rPr>
        <w:t>information.</w:t>
      </w:r>
    </w:p>
    <w:p w14:paraId="0C602387" w14:textId="50413A80" w:rsidR="00EA55B8" w:rsidRDefault="00EA55B8" w:rsidP="004B5F47">
      <w:pPr>
        <w:numPr>
          <w:ilvl w:val="1"/>
          <w:numId w:val="1"/>
        </w:numPr>
        <w:ind w:left="567" w:hanging="567"/>
        <w:jc w:val="both"/>
        <w:rPr>
          <w:lang w:val="en-US"/>
        </w:rPr>
      </w:pPr>
      <w:r w:rsidRPr="00EA55B8">
        <w:rPr>
          <w:lang w:val="en-US"/>
        </w:rPr>
        <w:t xml:space="preserve">All </w:t>
      </w:r>
      <w:r w:rsidR="005D3D68">
        <w:rPr>
          <w:lang w:val="en-US"/>
        </w:rPr>
        <w:t xml:space="preserve">Approved </w:t>
      </w:r>
      <w:r w:rsidRPr="00EA55B8">
        <w:rPr>
          <w:lang w:val="en-US"/>
        </w:rPr>
        <w:t xml:space="preserve">eBlasts will be sent by </w:t>
      </w:r>
      <w:r>
        <w:rPr>
          <w:lang w:val="en-US"/>
        </w:rPr>
        <w:t>IOMP</w:t>
      </w:r>
      <w:r w:rsidRPr="00EA55B8">
        <w:rPr>
          <w:lang w:val="en-US"/>
        </w:rPr>
        <w:t xml:space="preserve"> or its designated agent, ensuring compliance with data protection laws and </w:t>
      </w:r>
      <w:r>
        <w:rPr>
          <w:lang w:val="en-US"/>
        </w:rPr>
        <w:t>IOMP</w:t>
      </w:r>
      <w:r w:rsidRPr="00EA55B8">
        <w:rPr>
          <w:lang w:val="en-US"/>
        </w:rPr>
        <w:t>'s privacy policy.</w:t>
      </w:r>
    </w:p>
    <w:p w14:paraId="1F9A7E9C" w14:textId="77777777" w:rsidR="00B55B47" w:rsidRPr="00FA5425" w:rsidRDefault="00B55B47" w:rsidP="004B5F47">
      <w:pPr>
        <w:numPr>
          <w:ilvl w:val="1"/>
          <w:numId w:val="1"/>
        </w:numPr>
        <w:ind w:left="567" w:hanging="567"/>
        <w:jc w:val="both"/>
        <w:rPr>
          <w:lang w:val="en-US"/>
        </w:rPr>
      </w:pPr>
      <w:r w:rsidRPr="00FA5425">
        <w:rPr>
          <w:lang w:val="en-US"/>
        </w:rPr>
        <w:t>Each party shall, at its own expense, ensure that it complies with and assists the other party to comply with the requirements of all legislation and regulatory requirements in force from time to time relating to information security, the use of personal data, including (without limitation) any data protection legislation from time to time in force in the UK including the Data Protection Act 2018 and the UK GDPR. This clause is in addition to, and does not reduce, remove or replace, a party's obligations arising from such requirements.</w:t>
      </w:r>
    </w:p>
    <w:p w14:paraId="5F3FB7A6" w14:textId="77777777" w:rsidR="00EA55B8" w:rsidRPr="00A42666" w:rsidRDefault="00EA55B8" w:rsidP="00516A7E">
      <w:pPr>
        <w:numPr>
          <w:ilvl w:val="0"/>
          <w:numId w:val="1"/>
        </w:numPr>
        <w:ind w:left="567" w:hanging="567"/>
        <w:jc w:val="both"/>
      </w:pPr>
      <w:r w:rsidRPr="00A42666">
        <w:rPr>
          <w:b/>
          <w:bCs/>
        </w:rPr>
        <w:t>Performance Tracking and Feedback</w:t>
      </w:r>
      <w:r w:rsidRPr="00A42666">
        <w:t>:</w:t>
      </w:r>
    </w:p>
    <w:p w14:paraId="2A7551B1" w14:textId="65C57387" w:rsidR="00EA55B8" w:rsidRPr="00EA55B8" w:rsidRDefault="00EA55B8" w:rsidP="002F3481">
      <w:pPr>
        <w:numPr>
          <w:ilvl w:val="1"/>
          <w:numId w:val="1"/>
        </w:numPr>
        <w:ind w:left="567" w:hanging="567"/>
        <w:jc w:val="both"/>
        <w:rPr>
          <w:lang w:val="en-US"/>
        </w:rPr>
      </w:pPr>
      <w:r>
        <w:rPr>
          <w:lang w:val="en-US"/>
        </w:rPr>
        <w:t>IOMP</w:t>
      </w:r>
      <w:r w:rsidRPr="00EA55B8">
        <w:rPr>
          <w:lang w:val="en-US"/>
        </w:rPr>
        <w:t xml:space="preserve"> will provide the Sponsor with aggregate performance metrics of the</w:t>
      </w:r>
      <w:r w:rsidR="0088013A">
        <w:rPr>
          <w:lang w:val="en-US"/>
        </w:rPr>
        <w:t xml:space="preserve"> Approved </w:t>
      </w:r>
      <w:r w:rsidRPr="00EA55B8">
        <w:rPr>
          <w:lang w:val="en-US"/>
        </w:rPr>
        <w:t>eBlast, such as open rates and click-through rates, if available.</w:t>
      </w:r>
    </w:p>
    <w:p w14:paraId="71CBCCD6" w14:textId="7124FE33" w:rsidR="00EA55B8" w:rsidRPr="00EA55B8" w:rsidRDefault="00EA55B8" w:rsidP="002F3481">
      <w:pPr>
        <w:numPr>
          <w:ilvl w:val="1"/>
          <w:numId w:val="1"/>
        </w:numPr>
        <w:ind w:left="567" w:hanging="567"/>
        <w:jc w:val="both"/>
        <w:rPr>
          <w:lang w:val="en-US"/>
        </w:rPr>
      </w:pPr>
      <w:r w:rsidRPr="00EA55B8">
        <w:rPr>
          <w:lang w:val="en-US"/>
        </w:rPr>
        <w:t>No individual member data or responses will be shared with the Sponsor</w:t>
      </w:r>
      <w:r w:rsidR="006604A1">
        <w:rPr>
          <w:lang w:val="en-US"/>
        </w:rPr>
        <w:t xml:space="preserve"> by IOMP</w:t>
      </w:r>
      <w:r w:rsidRPr="00EA55B8">
        <w:rPr>
          <w:lang w:val="en-US"/>
        </w:rPr>
        <w:t>.</w:t>
      </w:r>
    </w:p>
    <w:p w14:paraId="327E3045" w14:textId="77777777" w:rsidR="00EA55B8" w:rsidRPr="00EA55B8" w:rsidRDefault="00EA55B8" w:rsidP="002F3481">
      <w:pPr>
        <w:numPr>
          <w:ilvl w:val="0"/>
          <w:numId w:val="1"/>
        </w:numPr>
        <w:ind w:left="567" w:hanging="567"/>
        <w:jc w:val="both"/>
      </w:pPr>
      <w:bookmarkStart w:id="2" w:name="_Ref167884549"/>
      <w:r w:rsidRPr="00EA55B8">
        <w:rPr>
          <w:b/>
          <w:bCs/>
        </w:rPr>
        <w:t>Liability and Indemnification</w:t>
      </w:r>
      <w:r w:rsidRPr="00EA55B8">
        <w:t>:</w:t>
      </w:r>
      <w:bookmarkEnd w:id="2"/>
    </w:p>
    <w:p w14:paraId="2E0E8ABA" w14:textId="61D880EB" w:rsidR="00EA55B8" w:rsidRPr="00EA55B8" w:rsidRDefault="00EA55B8" w:rsidP="00617FF5">
      <w:pPr>
        <w:widowControl w:val="0"/>
        <w:numPr>
          <w:ilvl w:val="1"/>
          <w:numId w:val="1"/>
        </w:numPr>
        <w:ind w:left="567" w:hanging="567"/>
        <w:jc w:val="both"/>
        <w:rPr>
          <w:lang w:val="en-US"/>
        </w:rPr>
      </w:pPr>
      <w:r w:rsidRPr="00EA55B8">
        <w:rPr>
          <w:lang w:val="en-US"/>
        </w:rPr>
        <w:t xml:space="preserve">The Sponsor </w:t>
      </w:r>
      <w:r w:rsidR="00B55B47">
        <w:rPr>
          <w:lang w:val="en-US"/>
        </w:rPr>
        <w:t xml:space="preserve">assumes full responsibility for the content of the Approved eBlast and </w:t>
      </w:r>
      <w:r w:rsidRPr="00EA55B8">
        <w:rPr>
          <w:lang w:val="en-US"/>
        </w:rPr>
        <w:t xml:space="preserve">agrees to indemnify </w:t>
      </w:r>
      <w:r>
        <w:rPr>
          <w:lang w:val="en-US"/>
        </w:rPr>
        <w:t>IOMP</w:t>
      </w:r>
      <w:r w:rsidRPr="00EA55B8">
        <w:rPr>
          <w:lang w:val="en-US"/>
        </w:rPr>
        <w:t xml:space="preserve"> </w:t>
      </w:r>
      <w:r w:rsidR="00B55B47">
        <w:rPr>
          <w:lang w:val="en-US"/>
        </w:rPr>
        <w:t xml:space="preserve">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w:t>
      </w:r>
      <w:r w:rsidR="00B55B47">
        <w:rPr>
          <w:lang w:val="en-US"/>
        </w:rPr>
        <w:lastRenderedPageBreak/>
        <w:t xml:space="preserve">incurred by IOMP </w:t>
      </w:r>
      <w:r w:rsidRPr="00EA55B8">
        <w:rPr>
          <w:lang w:val="en-US"/>
        </w:rPr>
        <w:t xml:space="preserve">arising from the content of the </w:t>
      </w:r>
      <w:r w:rsidR="00B55B47">
        <w:rPr>
          <w:lang w:val="en-US"/>
        </w:rPr>
        <w:t xml:space="preserve">Approved </w:t>
      </w:r>
      <w:r w:rsidRPr="00EA55B8">
        <w:rPr>
          <w:lang w:val="en-US"/>
        </w:rPr>
        <w:t xml:space="preserve">eBlast or any breach of </w:t>
      </w:r>
      <w:r w:rsidR="00574A5B">
        <w:rPr>
          <w:lang w:val="en-US"/>
        </w:rPr>
        <w:t>the Contract</w:t>
      </w:r>
      <w:r w:rsidRPr="00EA55B8">
        <w:rPr>
          <w:lang w:val="en-US"/>
        </w:rPr>
        <w:t>.</w:t>
      </w:r>
    </w:p>
    <w:p w14:paraId="23C236C0" w14:textId="2D9B358E" w:rsidR="00FF551B" w:rsidRPr="00FE1F8B" w:rsidRDefault="00FF551B" w:rsidP="004B5F47">
      <w:pPr>
        <w:numPr>
          <w:ilvl w:val="1"/>
          <w:numId w:val="1"/>
        </w:numPr>
        <w:ind w:left="567" w:hanging="567"/>
        <w:jc w:val="both"/>
        <w:rPr>
          <w:lang w:val="en-US"/>
        </w:rPr>
      </w:pPr>
      <w:bookmarkStart w:id="3" w:name="_Ref167884478"/>
      <w:r w:rsidRPr="00FE1F8B">
        <w:rPr>
          <w:lang w:val="en-US"/>
        </w:rPr>
        <w:t>IOMP does not exclude or limit in any way its liability where it would be unlawful to do so. This includes liability for death or personal injury caused by IOMP's negligence or the negligence of IOMP's employees, agents or subcontractors and for fraud or fraudulent misrepresentation.</w:t>
      </w:r>
      <w:bookmarkEnd w:id="3"/>
    </w:p>
    <w:p w14:paraId="6CBB2370" w14:textId="08903AB1" w:rsidR="00FF551B" w:rsidRPr="00873DA9" w:rsidRDefault="00FF551B" w:rsidP="004B5F47">
      <w:pPr>
        <w:numPr>
          <w:ilvl w:val="1"/>
          <w:numId w:val="1"/>
        </w:numPr>
        <w:ind w:left="567" w:hanging="567"/>
        <w:jc w:val="both"/>
        <w:rPr>
          <w:lang w:val="en-US"/>
        </w:rPr>
      </w:pPr>
      <w:bookmarkStart w:id="4" w:name="_Ref167884461"/>
      <w:r>
        <w:rPr>
          <w:lang w:val="en-US"/>
        </w:rPr>
        <w:t xml:space="preserve">IOMP </w:t>
      </w:r>
      <w:r w:rsidRPr="00873DA9">
        <w:rPr>
          <w:lang w:val="en-US"/>
        </w:rPr>
        <w:t>exclude</w:t>
      </w:r>
      <w:r>
        <w:rPr>
          <w:lang w:val="en-US"/>
        </w:rPr>
        <w:t>s</w:t>
      </w:r>
      <w:r w:rsidRPr="00873DA9">
        <w:rPr>
          <w:lang w:val="en-US"/>
        </w:rPr>
        <w:t xml:space="preserve"> all implied conditions, warranties, representations or other terms that may apply to </w:t>
      </w:r>
      <w:r>
        <w:rPr>
          <w:lang w:val="en-US"/>
        </w:rPr>
        <w:t xml:space="preserve">IOMP </w:t>
      </w:r>
      <w:r w:rsidR="000B10CE">
        <w:rPr>
          <w:lang w:val="en-US"/>
        </w:rPr>
        <w:t xml:space="preserve">distributing the </w:t>
      </w:r>
      <w:r>
        <w:rPr>
          <w:lang w:val="en-US"/>
        </w:rPr>
        <w:t>Sponsor</w:t>
      </w:r>
      <w:r w:rsidR="0088013A">
        <w:rPr>
          <w:lang w:val="en-US"/>
        </w:rPr>
        <w:t>'</w:t>
      </w:r>
      <w:r>
        <w:rPr>
          <w:lang w:val="en-US"/>
        </w:rPr>
        <w:t xml:space="preserve">s </w:t>
      </w:r>
      <w:r w:rsidR="0088013A">
        <w:rPr>
          <w:lang w:val="en-US"/>
        </w:rPr>
        <w:t xml:space="preserve">Approved </w:t>
      </w:r>
      <w:r w:rsidR="000B10CE">
        <w:rPr>
          <w:lang w:val="en-US"/>
        </w:rPr>
        <w:t xml:space="preserve">eBlast </w:t>
      </w:r>
      <w:r w:rsidRPr="00873DA9">
        <w:rPr>
          <w:lang w:val="en-US"/>
        </w:rPr>
        <w:t>or any content on it.</w:t>
      </w:r>
      <w:bookmarkEnd w:id="4"/>
    </w:p>
    <w:p w14:paraId="624B68A9" w14:textId="3339BDEB" w:rsidR="00FF551B" w:rsidRDefault="00FF551B" w:rsidP="004B5F47">
      <w:pPr>
        <w:numPr>
          <w:ilvl w:val="1"/>
          <w:numId w:val="1"/>
        </w:numPr>
        <w:ind w:left="567" w:hanging="567"/>
        <w:jc w:val="both"/>
        <w:rPr>
          <w:lang w:val="en-US"/>
        </w:rPr>
      </w:pPr>
      <w:r>
        <w:rPr>
          <w:lang w:val="en-US"/>
        </w:rPr>
        <w:t xml:space="preserve">Subject to clause </w:t>
      </w:r>
      <w:r w:rsidR="000B10CE">
        <w:rPr>
          <w:lang w:val="en-US"/>
        </w:rPr>
        <w:fldChar w:fldCharType="begin"/>
      </w:r>
      <w:r w:rsidR="000B10CE">
        <w:rPr>
          <w:lang w:val="en-US"/>
        </w:rPr>
        <w:instrText xml:space="preserve"> REF _Ref167884478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11.2</w:t>
      </w:r>
      <w:r w:rsidR="000B10CE">
        <w:rPr>
          <w:lang w:val="en-US"/>
        </w:rPr>
        <w:fldChar w:fldCharType="end"/>
      </w:r>
      <w:r w:rsidR="000B10CE">
        <w:rPr>
          <w:lang w:val="en-US"/>
        </w:rPr>
        <w:t xml:space="preserve"> and </w:t>
      </w:r>
      <w:r w:rsidR="000B10CE">
        <w:rPr>
          <w:lang w:val="en-US"/>
        </w:rPr>
        <w:fldChar w:fldCharType="begin"/>
      </w:r>
      <w:r w:rsidR="000B10CE">
        <w:rPr>
          <w:lang w:val="en-US"/>
        </w:rPr>
        <w:instrText xml:space="preserve"> REF _Ref167884461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11.3</w:t>
      </w:r>
      <w:r w:rsidR="000B10CE">
        <w:rPr>
          <w:lang w:val="en-US"/>
        </w:rPr>
        <w:fldChar w:fldCharType="end"/>
      </w:r>
      <w:r>
        <w:rPr>
          <w:lang w:val="en-US"/>
        </w:rPr>
        <w:t xml:space="preserve">, </w:t>
      </w:r>
      <w:proofErr w:type="spellStart"/>
      <w:r>
        <w:rPr>
          <w:lang w:val="en-US"/>
        </w:rPr>
        <w:t>IOMP's</w:t>
      </w:r>
      <w:proofErr w:type="spellEnd"/>
      <w:r>
        <w:rPr>
          <w:lang w:val="en-US"/>
        </w:rPr>
        <w:t xml:space="preserve"> total liability to the Sponsor for all other loss or damages shall not exceed the sponsorship fee paid or to be paid by the Sponsor under </w:t>
      </w:r>
      <w:r w:rsidR="00574A5B">
        <w:rPr>
          <w:lang w:val="en-US"/>
        </w:rPr>
        <w:t>the Contract</w:t>
      </w:r>
      <w:r>
        <w:rPr>
          <w:lang w:val="en-US"/>
        </w:rPr>
        <w:t>.</w:t>
      </w:r>
    </w:p>
    <w:p w14:paraId="01FB07AC" w14:textId="67491C02" w:rsidR="00FF551B" w:rsidRPr="000149DF" w:rsidRDefault="00FF551B" w:rsidP="004B5F47">
      <w:pPr>
        <w:numPr>
          <w:ilvl w:val="1"/>
          <w:numId w:val="1"/>
        </w:numPr>
        <w:ind w:left="567" w:hanging="567"/>
        <w:jc w:val="both"/>
        <w:rPr>
          <w:lang w:val="en-US"/>
        </w:rPr>
      </w:pPr>
      <w:r w:rsidRPr="000149DF">
        <w:rPr>
          <w:lang w:val="en-US"/>
        </w:rPr>
        <w:t>IOM</w:t>
      </w:r>
      <w:r>
        <w:rPr>
          <w:lang w:val="en-US"/>
        </w:rPr>
        <w:t>P</w:t>
      </w:r>
      <w:r w:rsidRPr="000149DF">
        <w:rPr>
          <w:lang w:val="en-US"/>
        </w:rPr>
        <w:t xml:space="preserve"> will not be liable to the Sponsor for any loss or damage, whether in contract, tort (including negligence), breach of statutory duty, or otherwise, even if foreseeable, arising under or in connection with </w:t>
      </w:r>
      <w:r w:rsidR="00982DCB">
        <w:rPr>
          <w:lang w:val="en-US"/>
        </w:rPr>
        <w:t>the distribution of the</w:t>
      </w:r>
      <w:r w:rsidR="0088013A">
        <w:rPr>
          <w:lang w:val="en-US"/>
        </w:rPr>
        <w:t xml:space="preserve"> Approved</w:t>
      </w:r>
      <w:r w:rsidR="00982DCB">
        <w:rPr>
          <w:lang w:val="en-US"/>
        </w:rPr>
        <w:t xml:space="preserve"> eBlast</w:t>
      </w:r>
      <w:r>
        <w:rPr>
          <w:lang w:val="en-US"/>
        </w:rPr>
        <w:t>.</w:t>
      </w:r>
    </w:p>
    <w:p w14:paraId="1661F0A8" w14:textId="77777777" w:rsidR="00FF551B" w:rsidRPr="00873DA9" w:rsidRDefault="00FF551B" w:rsidP="004B5F47">
      <w:pPr>
        <w:numPr>
          <w:ilvl w:val="1"/>
          <w:numId w:val="1"/>
        </w:numPr>
        <w:ind w:left="567" w:hanging="567"/>
        <w:jc w:val="both"/>
        <w:rPr>
          <w:lang w:val="en-US"/>
        </w:rPr>
      </w:pPr>
      <w:r>
        <w:rPr>
          <w:lang w:val="en-US"/>
        </w:rPr>
        <w:t xml:space="preserve">IOMP will not </w:t>
      </w:r>
      <w:r w:rsidRPr="00873DA9">
        <w:rPr>
          <w:lang w:val="en-US"/>
        </w:rPr>
        <w:t>be liable for:</w:t>
      </w:r>
    </w:p>
    <w:p w14:paraId="465A2617" w14:textId="77777777" w:rsidR="00FF551B" w:rsidRPr="00873DA9" w:rsidRDefault="00FF551B" w:rsidP="004B5F47">
      <w:pPr>
        <w:numPr>
          <w:ilvl w:val="2"/>
          <w:numId w:val="1"/>
        </w:numPr>
        <w:ind w:left="1134" w:hanging="567"/>
        <w:jc w:val="both"/>
        <w:rPr>
          <w:lang w:val="en-US"/>
        </w:rPr>
      </w:pPr>
      <w:r w:rsidRPr="00873DA9">
        <w:rPr>
          <w:lang w:val="en-US"/>
        </w:rPr>
        <w:t>loss of profits, sales, business, or revenue;</w:t>
      </w:r>
    </w:p>
    <w:p w14:paraId="0B740EA9" w14:textId="77777777" w:rsidR="00FF551B" w:rsidRPr="00873DA9" w:rsidRDefault="00FF551B" w:rsidP="004B5F47">
      <w:pPr>
        <w:numPr>
          <w:ilvl w:val="2"/>
          <w:numId w:val="1"/>
        </w:numPr>
        <w:ind w:left="1134" w:hanging="567"/>
        <w:jc w:val="both"/>
        <w:rPr>
          <w:lang w:val="en-US"/>
        </w:rPr>
      </w:pPr>
      <w:r w:rsidRPr="00873DA9">
        <w:rPr>
          <w:lang w:val="en-US"/>
        </w:rPr>
        <w:t>business interruption;</w:t>
      </w:r>
    </w:p>
    <w:p w14:paraId="7E6315C0" w14:textId="77777777" w:rsidR="00FF551B" w:rsidRPr="00873DA9" w:rsidRDefault="00FF551B" w:rsidP="004B5F47">
      <w:pPr>
        <w:numPr>
          <w:ilvl w:val="2"/>
          <w:numId w:val="1"/>
        </w:numPr>
        <w:ind w:left="1134" w:hanging="567"/>
        <w:jc w:val="both"/>
        <w:rPr>
          <w:lang w:val="en-US"/>
        </w:rPr>
      </w:pPr>
      <w:r w:rsidRPr="00873DA9">
        <w:rPr>
          <w:lang w:val="en-US"/>
        </w:rPr>
        <w:t>loss of anticipated savings;</w:t>
      </w:r>
    </w:p>
    <w:p w14:paraId="3A4654F8" w14:textId="77777777" w:rsidR="00FF551B" w:rsidRPr="00873DA9" w:rsidRDefault="00FF551B" w:rsidP="004B5F47">
      <w:pPr>
        <w:numPr>
          <w:ilvl w:val="2"/>
          <w:numId w:val="1"/>
        </w:numPr>
        <w:ind w:left="1134" w:hanging="567"/>
        <w:jc w:val="both"/>
        <w:rPr>
          <w:lang w:val="en-US"/>
        </w:rPr>
      </w:pPr>
      <w:r w:rsidRPr="00873DA9">
        <w:rPr>
          <w:lang w:val="en-US"/>
        </w:rPr>
        <w:t>loss of business opportunity, goodwill or reputation; or</w:t>
      </w:r>
    </w:p>
    <w:p w14:paraId="37368F6D" w14:textId="77777777" w:rsidR="00FF551B" w:rsidRPr="00873DA9" w:rsidRDefault="00FF551B" w:rsidP="004B5F47">
      <w:pPr>
        <w:numPr>
          <w:ilvl w:val="2"/>
          <w:numId w:val="1"/>
        </w:numPr>
        <w:ind w:left="1134" w:hanging="567"/>
        <w:jc w:val="both"/>
        <w:rPr>
          <w:lang w:val="en-US"/>
        </w:rPr>
      </w:pPr>
      <w:r w:rsidRPr="00873DA9">
        <w:rPr>
          <w:lang w:val="en-US"/>
        </w:rPr>
        <w:t>any indirect or consequential loss or damage.</w:t>
      </w:r>
    </w:p>
    <w:p w14:paraId="43292090" w14:textId="4937BBDC" w:rsidR="00FF551B" w:rsidRPr="00A01C24" w:rsidRDefault="00FF551B" w:rsidP="004B5F47">
      <w:pPr>
        <w:numPr>
          <w:ilvl w:val="1"/>
          <w:numId w:val="1"/>
        </w:numPr>
        <w:ind w:left="567" w:hanging="567"/>
        <w:jc w:val="both"/>
        <w:rPr>
          <w:lang w:val="en-US"/>
        </w:rPr>
      </w:pPr>
      <w:r>
        <w:rPr>
          <w:lang w:val="en-US"/>
        </w:rPr>
        <w:t xml:space="preserve">This clause </w:t>
      </w:r>
      <w:r w:rsidR="000B10CE">
        <w:rPr>
          <w:lang w:val="en-US"/>
        </w:rPr>
        <w:fldChar w:fldCharType="begin"/>
      </w:r>
      <w:r w:rsidR="000B10CE">
        <w:rPr>
          <w:lang w:val="en-US"/>
        </w:rPr>
        <w:instrText xml:space="preserve"> REF _Ref167884549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11</w:t>
      </w:r>
      <w:r w:rsidR="000B10CE">
        <w:rPr>
          <w:lang w:val="en-US"/>
        </w:rPr>
        <w:fldChar w:fldCharType="end"/>
      </w:r>
      <w:r>
        <w:rPr>
          <w:lang w:val="en-US"/>
        </w:rPr>
        <w:t xml:space="preserve"> shall survive termination of the Contract.</w:t>
      </w:r>
    </w:p>
    <w:p w14:paraId="5FC9BB64" w14:textId="77777777" w:rsidR="00EA55B8" w:rsidRPr="00EA55B8" w:rsidRDefault="00EA55B8" w:rsidP="002F3481">
      <w:pPr>
        <w:numPr>
          <w:ilvl w:val="0"/>
          <w:numId w:val="1"/>
        </w:numPr>
        <w:ind w:left="567" w:hanging="567"/>
        <w:jc w:val="both"/>
      </w:pPr>
      <w:r w:rsidRPr="00EA55B8">
        <w:rPr>
          <w:b/>
          <w:bCs/>
        </w:rPr>
        <w:t>Termination</w:t>
      </w:r>
      <w:r w:rsidRPr="00EA55B8">
        <w:t>:</w:t>
      </w:r>
    </w:p>
    <w:p w14:paraId="61F369AA" w14:textId="22A32891" w:rsidR="00FF551B" w:rsidRPr="00944DDF" w:rsidRDefault="00FF551B" w:rsidP="004B5F47">
      <w:pPr>
        <w:numPr>
          <w:ilvl w:val="1"/>
          <w:numId w:val="1"/>
        </w:numPr>
        <w:ind w:left="567" w:hanging="567"/>
        <w:jc w:val="both"/>
        <w:rPr>
          <w:lang w:val="en-US"/>
        </w:rPr>
      </w:pPr>
      <w:r w:rsidRPr="00944DDF">
        <w:rPr>
          <w:lang w:val="en-US"/>
        </w:rPr>
        <w:t xml:space="preserve">Without affecting any other right or remedy available to it, either party may terminate the </w:t>
      </w:r>
      <w:r w:rsidR="006604A1">
        <w:rPr>
          <w:lang w:val="en-US"/>
        </w:rPr>
        <w:t>C</w:t>
      </w:r>
      <w:r w:rsidRPr="00944DDF">
        <w:rPr>
          <w:lang w:val="en-US"/>
        </w:rPr>
        <w:t xml:space="preserve">ontract with immediate effect by giving written notice to the other party if: </w:t>
      </w:r>
    </w:p>
    <w:p w14:paraId="52298F86" w14:textId="77777777" w:rsidR="00FF551B" w:rsidRPr="00944DDF" w:rsidRDefault="00FF551B" w:rsidP="00617FF5">
      <w:pPr>
        <w:numPr>
          <w:ilvl w:val="2"/>
          <w:numId w:val="1"/>
        </w:numPr>
        <w:tabs>
          <w:tab w:val="left" w:pos="1418"/>
        </w:tabs>
        <w:ind w:left="1418" w:hanging="851"/>
        <w:jc w:val="both"/>
        <w:rPr>
          <w:lang w:val="en-US"/>
        </w:rPr>
      </w:pPr>
      <w:r w:rsidRPr="00944DDF">
        <w:rPr>
          <w:lang w:val="en-US"/>
        </w:rPr>
        <w:t xml:space="preserve">the other party commits a material breach of any term of the </w:t>
      </w:r>
      <w:r>
        <w:rPr>
          <w:lang w:val="en-US"/>
        </w:rPr>
        <w:t>c</w:t>
      </w:r>
      <w:r w:rsidRPr="00944DDF">
        <w:rPr>
          <w:lang w:val="en-US"/>
        </w:rPr>
        <w:t>ontract and (if such breach is remediable) fails to remedy that breach within a period of</w:t>
      </w:r>
      <w:r>
        <w:rPr>
          <w:lang w:val="en-US"/>
        </w:rPr>
        <w:t xml:space="preserve"> 15</w:t>
      </w:r>
      <w:r w:rsidRPr="00944DDF">
        <w:rPr>
          <w:lang w:val="en-US"/>
        </w:rPr>
        <w:t xml:space="preserve"> days after being notified in writing to do so</w:t>
      </w:r>
      <w:r>
        <w:rPr>
          <w:lang w:val="en-US"/>
        </w:rPr>
        <w:t>;</w:t>
      </w:r>
    </w:p>
    <w:p w14:paraId="1F73EFAF" w14:textId="77777777" w:rsidR="00FF551B" w:rsidRPr="00944DDF" w:rsidRDefault="00FF551B" w:rsidP="00617FF5">
      <w:pPr>
        <w:numPr>
          <w:ilvl w:val="2"/>
          <w:numId w:val="1"/>
        </w:numPr>
        <w:tabs>
          <w:tab w:val="left" w:pos="1418"/>
        </w:tabs>
        <w:ind w:left="1418" w:hanging="851"/>
        <w:jc w:val="both"/>
        <w:rPr>
          <w:lang w:val="en-US"/>
        </w:rPr>
      </w:pPr>
      <w:bookmarkStart w:id="5" w:name="_Ref167884596"/>
      <w:r w:rsidRPr="00944DDF">
        <w:rPr>
          <w:lang w:val="en-US"/>
        </w:rPr>
        <w:t>the other party takes any step or action in connection with its entering administration, provisional liquidation or any composition or arrangement with its creditors (other than in relation to a solvent restructuring), obtaining a moratorium,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5"/>
    </w:p>
    <w:p w14:paraId="3DBEC48C" w14:textId="77777777" w:rsidR="00FF551B" w:rsidRPr="00944DDF" w:rsidRDefault="00FF551B" w:rsidP="00617FF5">
      <w:pPr>
        <w:numPr>
          <w:ilvl w:val="2"/>
          <w:numId w:val="1"/>
        </w:numPr>
        <w:tabs>
          <w:tab w:val="left" w:pos="1418"/>
        </w:tabs>
        <w:ind w:left="1418" w:hanging="851"/>
        <w:jc w:val="both"/>
        <w:rPr>
          <w:lang w:val="en-US"/>
        </w:rPr>
      </w:pPr>
      <w:r w:rsidRPr="00944DDF">
        <w:rPr>
          <w:lang w:val="en-US"/>
        </w:rPr>
        <w:t>the other party suspends, or threatens to suspend, or ceases or threatens to cease to carry on all or a substantial part of its business; or</w:t>
      </w:r>
    </w:p>
    <w:p w14:paraId="5A86FCA2" w14:textId="77777777" w:rsidR="00FF551B" w:rsidRDefault="00FF551B" w:rsidP="00617FF5">
      <w:pPr>
        <w:widowControl w:val="0"/>
        <w:numPr>
          <w:ilvl w:val="2"/>
          <w:numId w:val="1"/>
        </w:numPr>
        <w:ind w:left="1440" w:hanging="873"/>
        <w:jc w:val="both"/>
        <w:rPr>
          <w:lang w:val="en-US"/>
        </w:rPr>
      </w:pPr>
      <w:bookmarkStart w:id="6" w:name="_Ref167884608"/>
      <w:r w:rsidRPr="00944DDF">
        <w:rPr>
          <w:lang w:val="en-US"/>
        </w:rPr>
        <w:t xml:space="preserve">the other party's financial position deteriorates so far as to reasonably justify </w:t>
      </w:r>
      <w:r w:rsidRPr="00944DDF">
        <w:rPr>
          <w:lang w:val="en-US"/>
        </w:rPr>
        <w:lastRenderedPageBreak/>
        <w:t>the opinion that its ability to give effect to the terms of the Contract is in jeopardy.</w:t>
      </w:r>
      <w:bookmarkEnd w:id="6"/>
    </w:p>
    <w:p w14:paraId="490AF3BD" w14:textId="77777777" w:rsidR="00FF551B" w:rsidRPr="00944DDF" w:rsidRDefault="00FF551B" w:rsidP="004B5F47">
      <w:pPr>
        <w:numPr>
          <w:ilvl w:val="1"/>
          <w:numId w:val="1"/>
        </w:numPr>
        <w:ind w:left="567" w:hanging="567"/>
        <w:jc w:val="both"/>
        <w:rPr>
          <w:lang w:val="en-US"/>
        </w:rPr>
      </w:pPr>
      <w:r w:rsidRPr="00944DDF">
        <w:rPr>
          <w:lang w:val="en-US"/>
        </w:rPr>
        <w:t xml:space="preserve">Without affecting any other right or remedy available to it, </w:t>
      </w:r>
      <w:r>
        <w:rPr>
          <w:lang w:val="en-US"/>
        </w:rPr>
        <w:t xml:space="preserve">IOMP </w:t>
      </w:r>
      <w:r w:rsidRPr="00944DDF">
        <w:rPr>
          <w:lang w:val="en-US"/>
        </w:rPr>
        <w:t xml:space="preserve">may terminate the </w:t>
      </w:r>
      <w:r>
        <w:rPr>
          <w:lang w:val="en-US"/>
        </w:rPr>
        <w:t>c</w:t>
      </w:r>
      <w:r w:rsidRPr="00944DDF">
        <w:rPr>
          <w:lang w:val="en-US"/>
        </w:rPr>
        <w:t xml:space="preserve">ontract with immediate effect by giving written notice to the </w:t>
      </w:r>
      <w:r>
        <w:rPr>
          <w:lang w:val="en-US"/>
        </w:rPr>
        <w:t xml:space="preserve">sponsor </w:t>
      </w:r>
      <w:r w:rsidRPr="00944DDF">
        <w:rPr>
          <w:lang w:val="en-US"/>
        </w:rPr>
        <w:t>if:</w:t>
      </w:r>
    </w:p>
    <w:p w14:paraId="4435760C" w14:textId="6110D004" w:rsidR="00FF551B" w:rsidRPr="00944DDF" w:rsidRDefault="00FF551B" w:rsidP="004B5F47">
      <w:pPr>
        <w:numPr>
          <w:ilvl w:val="2"/>
          <w:numId w:val="1"/>
        </w:numPr>
        <w:ind w:left="1440" w:hanging="873"/>
        <w:jc w:val="both"/>
        <w:rPr>
          <w:lang w:val="en-US"/>
        </w:rPr>
      </w:pPr>
      <w:r w:rsidRPr="00944DDF">
        <w:rPr>
          <w:lang w:val="en-US"/>
        </w:rPr>
        <w:t xml:space="preserve">the </w:t>
      </w:r>
      <w:r>
        <w:rPr>
          <w:lang w:val="en-US"/>
        </w:rPr>
        <w:t xml:space="preserve">sponsor </w:t>
      </w:r>
      <w:r w:rsidRPr="00944DDF">
        <w:rPr>
          <w:lang w:val="en-US"/>
        </w:rPr>
        <w:t xml:space="preserve">fails to pay any amount due under </w:t>
      </w:r>
      <w:r w:rsidR="00574A5B">
        <w:rPr>
          <w:lang w:val="en-US"/>
        </w:rPr>
        <w:t>the Contract</w:t>
      </w:r>
      <w:r>
        <w:rPr>
          <w:lang w:val="en-US"/>
        </w:rPr>
        <w:t xml:space="preserve"> </w:t>
      </w:r>
      <w:r w:rsidRPr="00944DDF">
        <w:rPr>
          <w:lang w:val="en-US"/>
        </w:rPr>
        <w:t xml:space="preserve">on the due date for payment; or </w:t>
      </w:r>
    </w:p>
    <w:p w14:paraId="51FE82C6" w14:textId="77777777" w:rsidR="00FF551B" w:rsidRPr="00944DDF" w:rsidRDefault="00FF551B" w:rsidP="004B5F47">
      <w:pPr>
        <w:numPr>
          <w:ilvl w:val="2"/>
          <w:numId w:val="1"/>
        </w:numPr>
        <w:ind w:left="1440" w:hanging="873"/>
        <w:jc w:val="both"/>
        <w:rPr>
          <w:lang w:val="en-US"/>
        </w:rPr>
      </w:pPr>
      <w:r w:rsidRPr="00944DDF">
        <w:rPr>
          <w:lang w:val="en-US"/>
        </w:rPr>
        <w:t xml:space="preserve">there is a change of control of the </w:t>
      </w:r>
      <w:r>
        <w:rPr>
          <w:lang w:val="en-US"/>
        </w:rPr>
        <w:t>sponsor</w:t>
      </w:r>
      <w:r w:rsidRPr="00944DDF">
        <w:rPr>
          <w:lang w:val="en-US"/>
        </w:rPr>
        <w:t>.</w:t>
      </w:r>
    </w:p>
    <w:p w14:paraId="2BEBCCA8" w14:textId="6D66B8DD" w:rsidR="00FF551B" w:rsidRPr="00944DDF" w:rsidRDefault="00FF551B" w:rsidP="004B5F47">
      <w:pPr>
        <w:numPr>
          <w:ilvl w:val="1"/>
          <w:numId w:val="1"/>
        </w:numPr>
        <w:ind w:left="567" w:hanging="567"/>
        <w:jc w:val="both"/>
        <w:rPr>
          <w:lang w:val="en-US"/>
        </w:rPr>
      </w:pPr>
      <w:r w:rsidRPr="00944DDF">
        <w:rPr>
          <w:lang w:val="en-US"/>
        </w:rPr>
        <w:t xml:space="preserve">Without affecting any other right or remedy available to it, </w:t>
      </w:r>
      <w:r>
        <w:rPr>
          <w:lang w:val="en-US"/>
        </w:rPr>
        <w:t xml:space="preserve">IOMP </w:t>
      </w:r>
      <w:r w:rsidRPr="00944DDF">
        <w:rPr>
          <w:lang w:val="en-US"/>
        </w:rPr>
        <w:t xml:space="preserve">may suspend </w:t>
      </w:r>
      <w:r>
        <w:rPr>
          <w:lang w:val="en-US"/>
        </w:rPr>
        <w:t xml:space="preserve">the sending of the Approved eBlast </w:t>
      </w:r>
      <w:r w:rsidRPr="00944DDF">
        <w:rPr>
          <w:lang w:val="en-US"/>
        </w:rPr>
        <w:t xml:space="preserve">if the </w:t>
      </w:r>
      <w:r>
        <w:rPr>
          <w:lang w:val="en-US"/>
        </w:rPr>
        <w:t xml:space="preserve">sponsor </w:t>
      </w:r>
      <w:r w:rsidRPr="00944DDF">
        <w:rPr>
          <w:lang w:val="en-US"/>
        </w:rPr>
        <w:t xml:space="preserve">fails to pay any amount due under </w:t>
      </w:r>
      <w:r w:rsidR="00574A5B">
        <w:rPr>
          <w:lang w:val="en-US"/>
        </w:rPr>
        <w:t>the Contract</w:t>
      </w:r>
      <w:r>
        <w:rPr>
          <w:lang w:val="en-US"/>
        </w:rPr>
        <w:t xml:space="preserve"> </w:t>
      </w:r>
      <w:r w:rsidRPr="00944DDF">
        <w:rPr>
          <w:lang w:val="en-US"/>
        </w:rPr>
        <w:t xml:space="preserve">on the due date for payment, the </w:t>
      </w:r>
      <w:r>
        <w:rPr>
          <w:lang w:val="en-US"/>
        </w:rPr>
        <w:t xml:space="preserve">Sponsor </w:t>
      </w:r>
      <w:r w:rsidRPr="00944DDF">
        <w:rPr>
          <w:lang w:val="en-US"/>
        </w:rPr>
        <w:t xml:space="preserve">becomes subject to any of the events listed in clause </w:t>
      </w:r>
      <w:r w:rsidR="000B10CE">
        <w:rPr>
          <w:lang w:val="en-US"/>
        </w:rPr>
        <w:fldChar w:fldCharType="begin"/>
      </w:r>
      <w:r w:rsidR="000B10CE">
        <w:rPr>
          <w:lang w:val="en-US"/>
        </w:rPr>
        <w:instrText xml:space="preserve"> REF _Ref167884596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12.1.2</w:t>
      </w:r>
      <w:r w:rsidR="000B10CE">
        <w:rPr>
          <w:lang w:val="en-US"/>
        </w:rPr>
        <w:fldChar w:fldCharType="end"/>
      </w:r>
      <w:r w:rsidRPr="00944DDF">
        <w:rPr>
          <w:lang w:val="en-US"/>
        </w:rPr>
        <w:t xml:space="preserve"> to clause </w:t>
      </w:r>
      <w:r w:rsidR="000B10CE">
        <w:rPr>
          <w:lang w:val="en-US"/>
        </w:rPr>
        <w:fldChar w:fldCharType="begin"/>
      </w:r>
      <w:r w:rsidR="000B10CE">
        <w:rPr>
          <w:lang w:val="en-US"/>
        </w:rPr>
        <w:instrText xml:space="preserve"> REF _Ref167884608 \r \h </w:instrText>
      </w:r>
      <w:r w:rsidR="004B5F47">
        <w:rPr>
          <w:lang w:val="en-US"/>
        </w:rPr>
        <w:instrText xml:space="preserve"> \* MERGEFORMAT </w:instrText>
      </w:r>
      <w:r w:rsidR="000B10CE">
        <w:rPr>
          <w:lang w:val="en-US"/>
        </w:rPr>
      </w:r>
      <w:r w:rsidR="000B10CE">
        <w:rPr>
          <w:lang w:val="en-US"/>
        </w:rPr>
        <w:fldChar w:fldCharType="separate"/>
      </w:r>
      <w:r w:rsidR="000B10CE">
        <w:rPr>
          <w:lang w:val="en-US"/>
        </w:rPr>
        <w:t>12.1.4</w:t>
      </w:r>
      <w:r w:rsidR="000B10CE">
        <w:rPr>
          <w:lang w:val="en-US"/>
        </w:rPr>
        <w:fldChar w:fldCharType="end"/>
      </w:r>
      <w:r w:rsidRPr="00944DDF">
        <w:rPr>
          <w:lang w:val="en-US"/>
        </w:rPr>
        <w:t xml:space="preserve">, or </w:t>
      </w:r>
      <w:r>
        <w:rPr>
          <w:lang w:val="en-US"/>
        </w:rPr>
        <w:t xml:space="preserve">IOMP </w:t>
      </w:r>
      <w:r w:rsidRPr="00944DDF">
        <w:rPr>
          <w:lang w:val="en-US"/>
        </w:rPr>
        <w:t xml:space="preserve">reasonably believes that the </w:t>
      </w:r>
      <w:r>
        <w:rPr>
          <w:lang w:val="en-US"/>
        </w:rPr>
        <w:t xml:space="preserve">Sponsor </w:t>
      </w:r>
      <w:r w:rsidRPr="00944DDF">
        <w:rPr>
          <w:lang w:val="en-US"/>
        </w:rPr>
        <w:t>is about to become subject to any of them.</w:t>
      </w:r>
    </w:p>
    <w:p w14:paraId="62CCB4BE" w14:textId="01BBAC0C" w:rsidR="00FF551B" w:rsidRPr="00FA6ED8" w:rsidRDefault="00FF551B" w:rsidP="004B5F47">
      <w:pPr>
        <w:numPr>
          <w:ilvl w:val="1"/>
          <w:numId w:val="1"/>
        </w:numPr>
        <w:ind w:left="567" w:hanging="567"/>
        <w:jc w:val="both"/>
        <w:rPr>
          <w:lang w:val="en-US"/>
        </w:rPr>
      </w:pPr>
      <w:r w:rsidRPr="00FA6ED8">
        <w:rPr>
          <w:lang w:val="en-US"/>
        </w:rPr>
        <w:t xml:space="preserve">Termination of the </w:t>
      </w:r>
      <w:r>
        <w:rPr>
          <w:lang w:val="en-US"/>
        </w:rPr>
        <w:t>c</w:t>
      </w:r>
      <w:r w:rsidRPr="00FA6ED8">
        <w:rPr>
          <w:lang w:val="en-US"/>
        </w:rPr>
        <w:t xml:space="preserve">ontract shall not affect any of the rights, remedies, obligations or liabilities of the parties that have accrued up to the date of termination, including the right to claim damages in respect of any breach of </w:t>
      </w:r>
      <w:r w:rsidR="00574A5B">
        <w:rPr>
          <w:lang w:val="en-US"/>
        </w:rPr>
        <w:t>the Contract</w:t>
      </w:r>
      <w:r>
        <w:rPr>
          <w:lang w:val="en-US"/>
        </w:rPr>
        <w:t xml:space="preserve"> </w:t>
      </w:r>
      <w:r w:rsidRPr="00FA6ED8">
        <w:rPr>
          <w:lang w:val="en-US"/>
        </w:rPr>
        <w:t xml:space="preserve">which existed at or before the date of termination. </w:t>
      </w:r>
    </w:p>
    <w:p w14:paraId="623EC552" w14:textId="53EB4EDB" w:rsidR="00FF551B" w:rsidRPr="00FA6ED8" w:rsidRDefault="00FF551B" w:rsidP="004B5F47">
      <w:pPr>
        <w:numPr>
          <w:ilvl w:val="1"/>
          <w:numId w:val="1"/>
        </w:numPr>
        <w:ind w:left="567" w:hanging="567"/>
        <w:jc w:val="both"/>
        <w:rPr>
          <w:lang w:val="en-US"/>
        </w:rPr>
      </w:pPr>
      <w:r w:rsidRPr="00FA6ED8">
        <w:rPr>
          <w:lang w:val="en-US"/>
        </w:rPr>
        <w:t xml:space="preserve">Any provision of </w:t>
      </w:r>
      <w:r w:rsidR="00574A5B">
        <w:rPr>
          <w:lang w:val="en-US"/>
        </w:rPr>
        <w:t>the Contract</w:t>
      </w:r>
      <w:r>
        <w:rPr>
          <w:lang w:val="en-US"/>
        </w:rPr>
        <w:t xml:space="preserve"> </w:t>
      </w:r>
      <w:r w:rsidRPr="00FA6ED8">
        <w:rPr>
          <w:lang w:val="en-US"/>
        </w:rPr>
        <w:t xml:space="preserve">that expressly or by implication is intended to come into or continue in force on or after termination of </w:t>
      </w:r>
      <w:r w:rsidR="00574A5B">
        <w:rPr>
          <w:lang w:val="en-US"/>
        </w:rPr>
        <w:t>the Contract</w:t>
      </w:r>
      <w:r>
        <w:rPr>
          <w:lang w:val="en-US"/>
        </w:rPr>
        <w:t xml:space="preserve"> </w:t>
      </w:r>
      <w:r w:rsidRPr="00FA6ED8">
        <w:rPr>
          <w:lang w:val="en-US"/>
        </w:rPr>
        <w:t>shall remain in full force and effect.</w:t>
      </w:r>
    </w:p>
    <w:p w14:paraId="440CDEC1" w14:textId="77777777" w:rsidR="00EA55B8" w:rsidRPr="00EA55B8" w:rsidRDefault="00EA55B8" w:rsidP="002F3481">
      <w:pPr>
        <w:numPr>
          <w:ilvl w:val="0"/>
          <w:numId w:val="1"/>
        </w:numPr>
        <w:ind w:left="567" w:hanging="567"/>
        <w:jc w:val="both"/>
      </w:pPr>
      <w:r w:rsidRPr="00EA55B8">
        <w:rPr>
          <w:b/>
          <w:bCs/>
        </w:rPr>
        <w:t>General</w:t>
      </w:r>
      <w:r w:rsidRPr="00EA55B8">
        <w:t>:</w:t>
      </w:r>
    </w:p>
    <w:p w14:paraId="3CCA595F" w14:textId="1303CD22" w:rsidR="00EA55B8" w:rsidRPr="00EA55B8" w:rsidRDefault="006604A1" w:rsidP="002F3481">
      <w:pPr>
        <w:numPr>
          <w:ilvl w:val="1"/>
          <w:numId w:val="1"/>
        </w:numPr>
        <w:ind w:left="567" w:hanging="567"/>
        <w:jc w:val="both"/>
        <w:rPr>
          <w:lang w:val="en-US"/>
        </w:rPr>
      </w:pPr>
      <w:r w:rsidRPr="006604A1">
        <w:rPr>
          <w:b/>
          <w:bCs/>
          <w:lang w:val="en-US"/>
        </w:rPr>
        <w:t>Entire Agreement</w:t>
      </w:r>
      <w:r>
        <w:rPr>
          <w:lang w:val="en-US"/>
        </w:rPr>
        <w:t xml:space="preserve">. </w:t>
      </w:r>
      <w:r w:rsidR="00EA55B8" w:rsidRPr="00EA55B8">
        <w:rPr>
          <w:lang w:val="en-US"/>
        </w:rPr>
        <w:t>Th</w:t>
      </w:r>
      <w:r>
        <w:rPr>
          <w:lang w:val="en-US"/>
        </w:rPr>
        <w:t>is Contract</w:t>
      </w:r>
      <w:r w:rsidR="00EA55B8" w:rsidRPr="00EA55B8">
        <w:rPr>
          <w:lang w:val="en-US"/>
        </w:rPr>
        <w:t xml:space="preserve"> constitute</w:t>
      </w:r>
      <w:r>
        <w:rPr>
          <w:lang w:val="en-US"/>
        </w:rPr>
        <w:t>s</w:t>
      </w:r>
      <w:r w:rsidR="00EA55B8" w:rsidRPr="00EA55B8">
        <w:rPr>
          <w:lang w:val="en-US"/>
        </w:rPr>
        <w:t xml:space="preserve"> the entire agreement between </w:t>
      </w:r>
      <w:r w:rsidR="00EA55B8">
        <w:rPr>
          <w:lang w:val="en-US"/>
        </w:rPr>
        <w:t>IOMP</w:t>
      </w:r>
      <w:r w:rsidR="00EA55B8" w:rsidRPr="00EA55B8">
        <w:rPr>
          <w:lang w:val="en-US"/>
        </w:rPr>
        <w:t xml:space="preserve"> and the Sponsor concerning the subject matter herein and supersede all prior agreements and understandings, whether written or oral.</w:t>
      </w:r>
    </w:p>
    <w:p w14:paraId="39D36163" w14:textId="13E13DDD" w:rsidR="00EA55B8" w:rsidRDefault="006604A1" w:rsidP="002F3481">
      <w:pPr>
        <w:numPr>
          <w:ilvl w:val="1"/>
          <w:numId w:val="1"/>
        </w:numPr>
        <w:ind w:left="567" w:hanging="567"/>
        <w:jc w:val="both"/>
        <w:rPr>
          <w:lang w:val="en-US"/>
        </w:rPr>
      </w:pPr>
      <w:r w:rsidRPr="002F3481">
        <w:rPr>
          <w:b/>
          <w:bCs/>
          <w:lang w:val="en-US"/>
        </w:rPr>
        <w:t>Variation.</w:t>
      </w:r>
      <w:r>
        <w:rPr>
          <w:lang w:val="en-US"/>
        </w:rPr>
        <w:t xml:space="preserve"> </w:t>
      </w:r>
      <w:r w:rsidR="00EA55B8" w:rsidRPr="00EA55B8">
        <w:rPr>
          <w:lang w:val="en-US"/>
        </w:rPr>
        <w:t>Any amendments to th</w:t>
      </w:r>
      <w:r>
        <w:rPr>
          <w:lang w:val="en-US"/>
        </w:rPr>
        <w:t>is Contract</w:t>
      </w:r>
      <w:r w:rsidR="00EA55B8" w:rsidRPr="00EA55B8">
        <w:rPr>
          <w:lang w:val="en-US"/>
        </w:rPr>
        <w:t xml:space="preserve"> must be in writing and signed by </w:t>
      </w:r>
      <w:r w:rsidR="00FF551B">
        <w:rPr>
          <w:lang w:val="en-US"/>
        </w:rPr>
        <w:t xml:space="preserve">authorised representatives of </w:t>
      </w:r>
      <w:r w:rsidR="00EA55B8" w:rsidRPr="00EA55B8">
        <w:rPr>
          <w:lang w:val="en-US"/>
        </w:rPr>
        <w:t>both parties.</w:t>
      </w:r>
    </w:p>
    <w:p w14:paraId="01FFBEB4" w14:textId="24A3BCC4" w:rsidR="00FF551B" w:rsidRPr="00FA6ED8" w:rsidRDefault="00FF551B" w:rsidP="004B5F47">
      <w:pPr>
        <w:numPr>
          <w:ilvl w:val="1"/>
          <w:numId w:val="1"/>
        </w:numPr>
        <w:ind w:left="567" w:hanging="567"/>
        <w:jc w:val="both"/>
        <w:rPr>
          <w:lang w:val="en-US"/>
        </w:rPr>
      </w:pPr>
      <w:r w:rsidRPr="0080198F">
        <w:rPr>
          <w:b/>
          <w:bCs/>
          <w:lang w:val="en-US"/>
        </w:rPr>
        <w:t>Force majeure</w:t>
      </w:r>
      <w:r w:rsidRPr="00FA6ED8">
        <w:rPr>
          <w:lang w:val="en-US"/>
        </w:rPr>
        <w:t>. Neither party shall be in breach of th</w:t>
      </w:r>
      <w:r w:rsidR="00C46515">
        <w:rPr>
          <w:lang w:val="en-US"/>
        </w:rPr>
        <w:t>e Contract</w:t>
      </w:r>
      <w:r>
        <w:rPr>
          <w:lang w:val="en-US"/>
        </w:rPr>
        <w:t xml:space="preserve"> </w:t>
      </w:r>
      <w:r w:rsidRPr="00FA6ED8">
        <w:rPr>
          <w:lang w:val="en-US"/>
        </w:rPr>
        <w:t>nor liable for delay in performing, or failure to perform, any of its obligations under the</w:t>
      </w:r>
      <w:r w:rsidR="00C46515">
        <w:rPr>
          <w:lang w:val="en-US"/>
        </w:rPr>
        <w:t xml:space="preserve"> Contract</w:t>
      </w:r>
      <w:r>
        <w:rPr>
          <w:lang w:val="en-US"/>
        </w:rPr>
        <w:t xml:space="preserve"> </w:t>
      </w:r>
      <w:r w:rsidRPr="00FA6ED8">
        <w:rPr>
          <w:lang w:val="en-US"/>
        </w:rPr>
        <w:t xml:space="preserve">if such delay or failure result from events, circumstances or causes beyond its reasonable control. If the period of delay or non-performance continues for </w:t>
      </w:r>
      <w:r>
        <w:rPr>
          <w:lang w:val="en-US"/>
        </w:rPr>
        <w:t xml:space="preserve">4 </w:t>
      </w:r>
      <w:r w:rsidR="00A34815">
        <w:rPr>
          <w:lang w:val="en-US"/>
        </w:rPr>
        <w:t>weeks,</w:t>
      </w:r>
      <w:r w:rsidRPr="00FA6ED8">
        <w:rPr>
          <w:lang w:val="en-US"/>
        </w:rPr>
        <w:t xml:space="preserve"> the party not affected may terminate the </w:t>
      </w:r>
      <w:r>
        <w:rPr>
          <w:lang w:val="en-US"/>
        </w:rPr>
        <w:t>c</w:t>
      </w:r>
      <w:r w:rsidRPr="00FA6ED8">
        <w:rPr>
          <w:lang w:val="en-US"/>
        </w:rPr>
        <w:t xml:space="preserve">ontract by giving </w:t>
      </w:r>
      <w:r>
        <w:rPr>
          <w:lang w:val="en-US"/>
        </w:rPr>
        <w:t xml:space="preserve">15 </w:t>
      </w:r>
      <w:r w:rsidRPr="00FA6ED8">
        <w:rPr>
          <w:lang w:val="en-US"/>
        </w:rPr>
        <w:t>days' written notice to the affected party.</w:t>
      </w:r>
    </w:p>
    <w:p w14:paraId="4B43A41B" w14:textId="77777777" w:rsidR="00FF551B" w:rsidRPr="0080198F" w:rsidRDefault="00FF551B" w:rsidP="004B5F47">
      <w:pPr>
        <w:numPr>
          <w:ilvl w:val="1"/>
          <w:numId w:val="1"/>
        </w:numPr>
        <w:ind w:left="567" w:hanging="567"/>
        <w:jc w:val="both"/>
        <w:rPr>
          <w:b/>
          <w:bCs/>
          <w:lang w:val="en-US"/>
        </w:rPr>
      </w:pPr>
      <w:r w:rsidRPr="0080198F">
        <w:rPr>
          <w:b/>
          <w:bCs/>
          <w:lang w:val="en-US"/>
        </w:rPr>
        <w:t>Assignment and other dealings.</w:t>
      </w:r>
    </w:p>
    <w:p w14:paraId="7CFB79CC" w14:textId="1B4C77FC" w:rsidR="00FF551B" w:rsidRPr="00FA6ED8" w:rsidRDefault="00FF551B" w:rsidP="00617FF5">
      <w:pPr>
        <w:numPr>
          <w:ilvl w:val="2"/>
          <w:numId w:val="1"/>
        </w:numPr>
        <w:ind w:left="1440" w:hanging="873"/>
        <w:jc w:val="both"/>
        <w:rPr>
          <w:lang w:val="en-US"/>
        </w:rPr>
      </w:pPr>
      <w:r>
        <w:rPr>
          <w:lang w:val="en-US"/>
        </w:rPr>
        <w:t xml:space="preserve">IOMP </w:t>
      </w:r>
      <w:r w:rsidRPr="00FA6ED8">
        <w:rPr>
          <w:lang w:val="en-US"/>
        </w:rPr>
        <w:t>may at any time assign, mortgage, charge, subcontract, delegate, declare a trust over or deal in any other manner with any or all of its rights and obligations under th</w:t>
      </w:r>
      <w:r>
        <w:rPr>
          <w:lang w:val="en-US"/>
        </w:rPr>
        <w:t>e</w:t>
      </w:r>
      <w:r w:rsidR="00C46515">
        <w:rPr>
          <w:lang w:val="en-US"/>
        </w:rPr>
        <w:t xml:space="preserve"> Contract</w:t>
      </w:r>
      <w:r w:rsidRPr="00FA6ED8">
        <w:rPr>
          <w:lang w:val="en-US"/>
        </w:rPr>
        <w:t>.</w:t>
      </w:r>
    </w:p>
    <w:p w14:paraId="567C7DB8" w14:textId="77A80EC3" w:rsidR="00FF551B" w:rsidRPr="00FA6ED8" w:rsidRDefault="00FF551B" w:rsidP="00617FF5">
      <w:pPr>
        <w:numPr>
          <w:ilvl w:val="2"/>
          <w:numId w:val="1"/>
        </w:numPr>
        <w:ind w:left="1440" w:hanging="873"/>
        <w:jc w:val="both"/>
        <w:rPr>
          <w:lang w:val="en-US"/>
        </w:rPr>
      </w:pPr>
      <w:r w:rsidRPr="00FA6ED8">
        <w:rPr>
          <w:lang w:val="en-US"/>
        </w:rPr>
        <w:t xml:space="preserve">The </w:t>
      </w:r>
      <w:r>
        <w:rPr>
          <w:lang w:val="en-US"/>
        </w:rPr>
        <w:t xml:space="preserve">sponsor </w:t>
      </w:r>
      <w:r w:rsidRPr="00FA6ED8">
        <w:rPr>
          <w:lang w:val="en-US"/>
        </w:rPr>
        <w:t xml:space="preserve">shall not assign, transfer, mortgage, charge, subcontract, delegate, declare a trust over or deal in any other manner with any of its rights and obligations under </w:t>
      </w:r>
      <w:r w:rsidR="00C46515">
        <w:rPr>
          <w:lang w:val="en-US"/>
        </w:rPr>
        <w:t>the Contract</w:t>
      </w:r>
      <w:r>
        <w:rPr>
          <w:lang w:val="en-US"/>
        </w:rPr>
        <w:t xml:space="preserve"> </w:t>
      </w:r>
      <w:r w:rsidRPr="00FA6ED8">
        <w:rPr>
          <w:lang w:val="en-US"/>
        </w:rPr>
        <w:t xml:space="preserve">without the prior written consent of </w:t>
      </w:r>
      <w:r>
        <w:rPr>
          <w:lang w:val="en-US"/>
        </w:rPr>
        <w:t>IOMP</w:t>
      </w:r>
      <w:r w:rsidRPr="00FA6ED8">
        <w:rPr>
          <w:lang w:val="en-US"/>
        </w:rPr>
        <w:t>.</w:t>
      </w:r>
    </w:p>
    <w:p w14:paraId="00EFEA5E" w14:textId="77777777" w:rsidR="00FF551B" w:rsidRPr="0080198F" w:rsidRDefault="00FF551B" w:rsidP="004B5F47">
      <w:pPr>
        <w:numPr>
          <w:ilvl w:val="1"/>
          <w:numId w:val="1"/>
        </w:numPr>
        <w:ind w:left="567" w:hanging="567"/>
        <w:jc w:val="both"/>
        <w:rPr>
          <w:b/>
          <w:bCs/>
          <w:lang w:val="en-US"/>
        </w:rPr>
      </w:pPr>
      <w:bookmarkStart w:id="7" w:name="_Ref167884660"/>
      <w:r w:rsidRPr="0080198F">
        <w:rPr>
          <w:b/>
          <w:bCs/>
          <w:lang w:val="en-US"/>
        </w:rPr>
        <w:t>Confidentiality.</w:t>
      </w:r>
      <w:bookmarkEnd w:id="7"/>
    </w:p>
    <w:p w14:paraId="0EFEC88E" w14:textId="4FEDB856" w:rsidR="00FF551B" w:rsidRPr="00FA6ED8" w:rsidRDefault="00FF551B" w:rsidP="00617FF5">
      <w:pPr>
        <w:widowControl w:val="0"/>
        <w:numPr>
          <w:ilvl w:val="2"/>
          <w:numId w:val="1"/>
        </w:numPr>
        <w:ind w:left="567" w:hanging="567"/>
        <w:jc w:val="both"/>
        <w:rPr>
          <w:lang w:val="en-US"/>
        </w:rPr>
      </w:pPr>
      <w:r w:rsidRPr="00FA6ED8">
        <w:rPr>
          <w:lang w:val="en-US"/>
        </w:rPr>
        <w:t xml:space="preserve">Each party undertakes that it shall not at any time during the Contract, and for a period </w:t>
      </w:r>
      <w:r w:rsidRPr="00FA6ED8">
        <w:rPr>
          <w:lang w:val="en-US"/>
        </w:rPr>
        <w:lastRenderedPageBreak/>
        <w:t xml:space="preserve">of two years after termination of </w:t>
      </w:r>
      <w:r w:rsidR="00C46515">
        <w:rPr>
          <w:lang w:val="en-US"/>
        </w:rPr>
        <w:t>the Contract</w:t>
      </w:r>
      <w:r w:rsidRPr="00FA6ED8">
        <w:rPr>
          <w:lang w:val="en-US"/>
        </w:rPr>
        <w:t xml:space="preserve">, disclose to any person any confidential information concerning the business, affairs, customers, clients or suppliers of the other party, except as permitted by clause </w:t>
      </w:r>
      <w:r w:rsidR="00982DCB">
        <w:rPr>
          <w:lang w:val="en-US"/>
        </w:rPr>
        <w:fldChar w:fldCharType="begin"/>
      </w:r>
      <w:r w:rsidR="00982DCB">
        <w:rPr>
          <w:lang w:val="en-US"/>
        </w:rPr>
        <w:instrText xml:space="preserve"> REF _Ref167884649 \r \h </w:instrText>
      </w:r>
      <w:r w:rsidR="004B5F47">
        <w:rPr>
          <w:lang w:val="en-US"/>
        </w:rPr>
        <w:instrText xml:space="preserve"> \* MERGEFORMAT </w:instrText>
      </w:r>
      <w:r w:rsidR="00982DCB">
        <w:rPr>
          <w:lang w:val="en-US"/>
        </w:rPr>
      </w:r>
      <w:r w:rsidR="00982DCB">
        <w:rPr>
          <w:lang w:val="en-US"/>
        </w:rPr>
        <w:fldChar w:fldCharType="separate"/>
      </w:r>
      <w:r w:rsidR="00982DCB">
        <w:rPr>
          <w:lang w:val="en-US"/>
        </w:rPr>
        <w:t>13.5.2</w:t>
      </w:r>
      <w:r w:rsidR="00982DCB">
        <w:rPr>
          <w:lang w:val="en-US"/>
        </w:rPr>
        <w:fldChar w:fldCharType="end"/>
      </w:r>
      <w:r w:rsidRPr="00FA6ED8">
        <w:rPr>
          <w:lang w:val="en-US"/>
        </w:rPr>
        <w:t>.</w:t>
      </w:r>
    </w:p>
    <w:p w14:paraId="5F60B019" w14:textId="77777777" w:rsidR="00FF551B" w:rsidRPr="00FA6ED8" w:rsidRDefault="00FF551B" w:rsidP="004B5F47">
      <w:pPr>
        <w:numPr>
          <w:ilvl w:val="2"/>
          <w:numId w:val="1"/>
        </w:numPr>
        <w:ind w:left="567" w:hanging="567"/>
        <w:jc w:val="both"/>
        <w:rPr>
          <w:lang w:val="en-US"/>
        </w:rPr>
      </w:pPr>
      <w:bookmarkStart w:id="8" w:name="_Ref167884649"/>
      <w:r w:rsidRPr="00FA6ED8">
        <w:rPr>
          <w:lang w:val="en-US"/>
        </w:rPr>
        <w:t>Each party may disclose the other party's confidential information:</w:t>
      </w:r>
      <w:bookmarkEnd w:id="8"/>
    </w:p>
    <w:p w14:paraId="1B50A37C" w14:textId="565470D9" w:rsidR="00FF551B" w:rsidRPr="00FA6ED8" w:rsidRDefault="00FF551B" w:rsidP="004B5F47">
      <w:pPr>
        <w:numPr>
          <w:ilvl w:val="3"/>
          <w:numId w:val="1"/>
        </w:numPr>
        <w:ind w:left="1440" w:hanging="873"/>
        <w:jc w:val="both"/>
        <w:rPr>
          <w:lang w:val="en-US"/>
        </w:rPr>
      </w:pPr>
      <w:r w:rsidRPr="00FA6ED8">
        <w:rPr>
          <w:lang w:val="en-US"/>
        </w:rPr>
        <w:t xml:space="preserve">to its employees, officers, representatives, contractors, subcontractors or advisers who need to know such information for the purposes of carrying out the party's obligations under </w:t>
      </w:r>
      <w:r w:rsidR="00C46515">
        <w:rPr>
          <w:lang w:val="en-US"/>
        </w:rPr>
        <w:t>the Contract</w:t>
      </w:r>
      <w:r w:rsidRPr="00FA6ED8">
        <w:rPr>
          <w:lang w:val="en-US"/>
        </w:rPr>
        <w:t xml:space="preserve">. Each party shall ensure that its employees, officers, representatives, contractors, subcontractors or advisers to whom it discloses the other party's confidential information comply with this clause </w:t>
      </w:r>
      <w:r w:rsidR="00982DCB">
        <w:rPr>
          <w:lang w:val="en-US"/>
        </w:rPr>
        <w:fldChar w:fldCharType="begin"/>
      </w:r>
      <w:r w:rsidR="00982DCB">
        <w:rPr>
          <w:lang w:val="en-US"/>
        </w:rPr>
        <w:instrText xml:space="preserve"> REF _Ref167884660 \r \h </w:instrText>
      </w:r>
      <w:r w:rsidR="004B5F47">
        <w:rPr>
          <w:lang w:val="en-US"/>
        </w:rPr>
        <w:instrText xml:space="preserve"> \* MERGEFORMAT </w:instrText>
      </w:r>
      <w:r w:rsidR="00982DCB">
        <w:rPr>
          <w:lang w:val="en-US"/>
        </w:rPr>
      </w:r>
      <w:r w:rsidR="00982DCB">
        <w:rPr>
          <w:lang w:val="en-US"/>
        </w:rPr>
        <w:fldChar w:fldCharType="separate"/>
      </w:r>
      <w:r w:rsidR="00982DCB">
        <w:rPr>
          <w:lang w:val="en-US"/>
        </w:rPr>
        <w:t>13.5</w:t>
      </w:r>
      <w:r w:rsidR="00982DCB">
        <w:rPr>
          <w:lang w:val="en-US"/>
        </w:rPr>
        <w:fldChar w:fldCharType="end"/>
      </w:r>
      <w:r w:rsidRPr="00FA6ED8">
        <w:rPr>
          <w:lang w:val="en-US"/>
        </w:rPr>
        <w:t>; and</w:t>
      </w:r>
    </w:p>
    <w:p w14:paraId="7F9C9985" w14:textId="77777777" w:rsidR="00FF551B" w:rsidRPr="00FA6ED8" w:rsidRDefault="00FF551B" w:rsidP="004B5F47">
      <w:pPr>
        <w:numPr>
          <w:ilvl w:val="3"/>
          <w:numId w:val="1"/>
        </w:numPr>
        <w:ind w:left="1440" w:hanging="873"/>
        <w:jc w:val="both"/>
        <w:rPr>
          <w:lang w:val="en-US"/>
        </w:rPr>
      </w:pPr>
      <w:r w:rsidRPr="00FA6ED8">
        <w:rPr>
          <w:lang w:val="en-US"/>
        </w:rPr>
        <w:t>as may be required by law, a court of competent jurisdiction or any governmental or regulatory authority.</w:t>
      </w:r>
    </w:p>
    <w:p w14:paraId="35BA7C7A" w14:textId="3DBD8BAA" w:rsidR="00FF551B" w:rsidRPr="00FA6ED8" w:rsidRDefault="00FF551B" w:rsidP="004B5F47">
      <w:pPr>
        <w:numPr>
          <w:ilvl w:val="1"/>
          <w:numId w:val="1"/>
        </w:numPr>
        <w:ind w:left="567" w:hanging="567"/>
        <w:jc w:val="both"/>
        <w:rPr>
          <w:lang w:val="en-US"/>
        </w:rPr>
      </w:pPr>
      <w:r w:rsidRPr="00FA6ED8">
        <w:rPr>
          <w:lang w:val="en-US"/>
        </w:rPr>
        <w:t xml:space="preserve">Neither party shall use the other party's confidential information for any purpose other than to perform its obligations under </w:t>
      </w:r>
      <w:r w:rsidR="00C46515">
        <w:rPr>
          <w:lang w:val="en-US"/>
        </w:rPr>
        <w:t>the Contract</w:t>
      </w:r>
      <w:r w:rsidRPr="00FA6ED8">
        <w:rPr>
          <w:lang w:val="en-US"/>
        </w:rPr>
        <w:t>.</w:t>
      </w:r>
    </w:p>
    <w:p w14:paraId="4E462338" w14:textId="574E2549" w:rsidR="00FF551B" w:rsidRPr="00FA6ED8" w:rsidRDefault="00FF551B" w:rsidP="004B5F47">
      <w:pPr>
        <w:numPr>
          <w:ilvl w:val="1"/>
          <w:numId w:val="1"/>
        </w:numPr>
        <w:ind w:left="567" w:hanging="567"/>
        <w:jc w:val="both"/>
        <w:rPr>
          <w:lang w:val="en-US"/>
        </w:rPr>
      </w:pPr>
      <w:r w:rsidRPr="0080198F">
        <w:rPr>
          <w:b/>
          <w:bCs/>
          <w:lang w:val="en-US"/>
        </w:rPr>
        <w:t>Waiver.</w:t>
      </w:r>
      <w:r w:rsidRPr="00FA6ED8">
        <w:rPr>
          <w:lang w:val="en-US"/>
        </w:rPr>
        <w:t xml:space="preserve"> A waiver of any right or remedy under </w:t>
      </w:r>
      <w:r w:rsidR="00C46515">
        <w:rPr>
          <w:lang w:val="en-US"/>
        </w:rPr>
        <w:t>the Contract</w:t>
      </w:r>
      <w:r>
        <w:rPr>
          <w:lang w:val="en-US"/>
        </w:rPr>
        <w:t xml:space="preserve"> </w:t>
      </w:r>
      <w:r w:rsidRPr="00FA6ED8">
        <w:rPr>
          <w:lang w:val="en-US"/>
        </w:rPr>
        <w:t>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73C1FF72" w14:textId="007A0AB4" w:rsidR="00FF551B" w:rsidRPr="00FA6ED8" w:rsidRDefault="00FF551B" w:rsidP="004B5F47">
      <w:pPr>
        <w:numPr>
          <w:ilvl w:val="1"/>
          <w:numId w:val="1"/>
        </w:numPr>
        <w:ind w:left="567" w:hanging="567"/>
        <w:jc w:val="both"/>
        <w:rPr>
          <w:lang w:val="en-US"/>
        </w:rPr>
      </w:pPr>
      <w:bookmarkStart w:id="9" w:name="_Ref167884676"/>
      <w:r w:rsidRPr="0080198F">
        <w:rPr>
          <w:b/>
          <w:bCs/>
          <w:lang w:val="en-US"/>
        </w:rPr>
        <w:t>Severance.</w:t>
      </w:r>
      <w:r w:rsidRPr="00FA6ED8">
        <w:rPr>
          <w:lang w:val="en-US"/>
        </w:rPr>
        <w:t xml:space="preserve"> If any provision or part-provision of the Contract is or becomes invalid, illegal or unenforceable, it shall be deemed deleted, but that shall not affect the validity or enforceability of the rest of the Contract. If any provision or part-provision of this Contract is deemed deleted under this clause </w:t>
      </w:r>
      <w:r w:rsidR="00982DCB">
        <w:rPr>
          <w:lang w:val="en-US"/>
        </w:rPr>
        <w:fldChar w:fldCharType="begin"/>
      </w:r>
      <w:r w:rsidR="00982DCB">
        <w:rPr>
          <w:lang w:val="en-US"/>
        </w:rPr>
        <w:instrText xml:space="preserve"> REF _Ref167884676 \r \h </w:instrText>
      </w:r>
      <w:r w:rsidR="004B5F47">
        <w:rPr>
          <w:lang w:val="en-US"/>
        </w:rPr>
        <w:instrText xml:space="preserve"> \* MERGEFORMAT </w:instrText>
      </w:r>
      <w:r w:rsidR="00982DCB">
        <w:rPr>
          <w:lang w:val="en-US"/>
        </w:rPr>
      </w:r>
      <w:r w:rsidR="00982DCB">
        <w:rPr>
          <w:lang w:val="en-US"/>
        </w:rPr>
        <w:fldChar w:fldCharType="separate"/>
      </w:r>
      <w:r w:rsidR="00982DCB">
        <w:rPr>
          <w:lang w:val="en-US"/>
        </w:rPr>
        <w:t>13.8</w:t>
      </w:r>
      <w:r w:rsidR="00982DCB">
        <w:rPr>
          <w:lang w:val="en-US"/>
        </w:rPr>
        <w:fldChar w:fldCharType="end"/>
      </w:r>
      <w:r w:rsidRPr="00FA6ED8">
        <w:rPr>
          <w:lang w:val="en-US"/>
        </w:rPr>
        <w:t>, the parties shall negotiate in good faith to agree a replacement provision that, to the greatest extent possible, achieves the intended commercial result of the original provisions.</w:t>
      </w:r>
      <w:bookmarkEnd w:id="9"/>
      <w:r w:rsidRPr="00FA6ED8">
        <w:rPr>
          <w:lang w:val="en-US"/>
        </w:rPr>
        <w:t xml:space="preserve"> </w:t>
      </w:r>
    </w:p>
    <w:p w14:paraId="7471AC07" w14:textId="77777777" w:rsidR="00FF551B" w:rsidRPr="0080198F" w:rsidRDefault="00FF551B" w:rsidP="004B5F47">
      <w:pPr>
        <w:numPr>
          <w:ilvl w:val="1"/>
          <w:numId w:val="1"/>
        </w:numPr>
        <w:ind w:left="567" w:hanging="567"/>
        <w:jc w:val="both"/>
        <w:rPr>
          <w:b/>
          <w:bCs/>
          <w:lang w:val="en-US"/>
        </w:rPr>
      </w:pPr>
      <w:bookmarkStart w:id="10" w:name="_Ref167884704"/>
      <w:r w:rsidRPr="0080198F">
        <w:rPr>
          <w:b/>
          <w:bCs/>
          <w:lang w:val="en-US"/>
        </w:rPr>
        <w:t>Notices.</w:t>
      </w:r>
      <w:bookmarkEnd w:id="10"/>
    </w:p>
    <w:p w14:paraId="47E16CDF" w14:textId="30B9337F" w:rsidR="00FF551B" w:rsidRPr="00FA6ED8" w:rsidRDefault="00FF551B" w:rsidP="004B5F47">
      <w:pPr>
        <w:numPr>
          <w:ilvl w:val="2"/>
          <w:numId w:val="1"/>
        </w:numPr>
        <w:ind w:left="1440" w:hanging="873"/>
        <w:jc w:val="both"/>
        <w:rPr>
          <w:lang w:val="en-US"/>
        </w:rPr>
      </w:pPr>
      <w:r w:rsidRPr="00FA6ED8">
        <w:rPr>
          <w:lang w:val="en-US"/>
        </w:rPr>
        <w:t xml:space="preserve">Any notice or other communication given to a party under or in connection with </w:t>
      </w:r>
      <w:r w:rsidR="00C46515">
        <w:rPr>
          <w:lang w:val="en-US"/>
        </w:rPr>
        <w:t>the Contract</w:t>
      </w:r>
      <w:r w:rsidRPr="00FA6ED8">
        <w:rPr>
          <w:lang w:val="en-US"/>
        </w:rPr>
        <w:t xml:space="preserve"> shall be in writing and shall be delivered by hand or by pre-paid first-class post or other next working day delivery service at its registered office (if a company) or its principal place of business (in any other case); or sent by email to the address specified in </w:t>
      </w:r>
      <w:r>
        <w:rPr>
          <w:lang w:val="en-US"/>
        </w:rPr>
        <w:t>the proposal</w:t>
      </w:r>
      <w:r w:rsidRPr="00FA6ED8">
        <w:rPr>
          <w:lang w:val="en-US"/>
        </w:rPr>
        <w:t>.</w:t>
      </w:r>
    </w:p>
    <w:p w14:paraId="2E1A893E" w14:textId="40A946D0" w:rsidR="00FF551B" w:rsidRPr="00FA6ED8" w:rsidRDefault="00FF551B" w:rsidP="004B5F47">
      <w:pPr>
        <w:numPr>
          <w:ilvl w:val="2"/>
          <w:numId w:val="1"/>
        </w:numPr>
        <w:ind w:left="1440" w:hanging="873"/>
        <w:jc w:val="both"/>
        <w:rPr>
          <w:lang w:val="en-US"/>
        </w:rPr>
      </w:pPr>
      <w:bookmarkStart w:id="11" w:name="_Ref167884695"/>
      <w:r w:rsidRPr="00FA6ED8">
        <w:rPr>
          <w:lang w:val="en-US"/>
        </w:rPr>
        <w:t>A notice or other communication shall be deemed to have been received: if delivered by hand, at the time the notice is left at the proper address; if sent by pre-paid first-class post or other next working day delivery service, at 9.00 am on the second Business Day after posting; if sent by email, at the time of transmission, or, if this time falls outside business hours in the place of receipt, when business hours resume. In this clause business hours mean 9.00am to 5.00pm Monday to Friday on a day that is not a public holiday in the place of receipt.</w:t>
      </w:r>
      <w:bookmarkEnd w:id="11"/>
    </w:p>
    <w:p w14:paraId="4B0FEE62" w14:textId="4C3F21B7" w:rsidR="00FF551B" w:rsidRPr="00FA6ED8" w:rsidRDefault="00FF551B" w:rsidP="004B5F47">
      <w:pPr>
        <w:numPr>
          <w:ilvl w:val="2"/>
          <w:numId w:val="1"/>
        </w:numPr>
        <w:ind w:left="1440" w:hanging="873"/>
        <w:jc w:val="both"/>
        <w:rPr>
          <w:lang w:val="en-US"/>
        </w:rPr>
      </w:pPr>
      <w:r w:rsidRPr="00FA6ED8">
        <w:rPr>
          <w:lang w:val="en-US"/>
        </w:rPr>
        <w:lastRenderedPageBreak/>
        <w:t xml:space="preserve">This clause </w:t>
      </w:r>
      <w:r w:rsidR="00982DCB">
        <w:rPr>
          <w:lang w:val="en-US"/>
        </w:rPr>
        <w:fldChar w:fldCharType="begin"/>
      </w:r>
      <w:r w:rsidR="00982DCB">
        <w:rPr>
          <w:lang w:val="en-US"/>
        </w:rPr>
        <w:instrText xml:space="preserve"> REF _Ref167884704 \r \h </w:instrText>
      </w:r>
      <w:r w:rsidR="004B5F47">
        <w:rPr>
          <w:lang w:val="en-US"/>
        </w:rPr>
        <w:instrText xml:space="preserve"> \* MERGEFORMAT </w:instrText>
      </w:r>
      <w:r w:rsidR="00982DCB">
        <w:rPr>
          <w:lang w:val="en-US"/>
        </w:rPr>
      </w:r>
      <w:r w:rsidR="00982DCB">
        <w:rPr>
          <w:lang w:val="en-US"/>
        </w:rPr>
        <w:fldChar w:fldCharType="separate"/>
      </w:r>
      <w:r w:rsidR="00982DCB">
        <w:rPr>
          <w:lang w:val="en-US"/>
        </w:rPr>
        <w:t>13.9</w:t>
      </w:r>
      <w:r w:rsidR="00982DCB">
        <w:rPr>
          <w:lang w:val="en-US"/>
        </w:rPr>
        <w:fldChar w:fldCharType="end"/>
      </w:r>
      <w:r w:rsidRPr="00FA6ED8">
        <w:rPr>
          <w:lang w:val="en-US"/>
        </w:rPr>
        <w:t xml:space="preserve"> does not apply to the service of any proceedings or other documents in any legal action or, where applicable, any other method of dispute resolution.</w:t>
      </w:r>
    </w:p>
    <w:p w14:paraId="3D38FDCB" w14:textId="77777777" w:rsidR="00FF551B" w:rsidRPr="0080198F" w:rsidRDefault="00FF551B" w:rsidP="004B5F47">
      <w:pPr>
        <w:numPr>
          <w:ilvl w:val="1"/>
          <w:numId w:val="1"/>
        </w:numPr>
        <w:ind w:left="567" w:hanging="567"/>
        <w:jc w:val="both"/>
        <w:rPr>
          <w:b/>
          <w:bCs/>
          <w:lang w:val="en-US"/>
        </w:rPr>
      </w:pPr>
      <w:r w:rsidRPr="0080198F">
        <w:rPr>
          <w:b/>
          <w:bCs/>
          <w:lang w:val="en-US"/>
        </w:rPr>
        <w:t xml:space="preserve">Third party rights. </w:t>
      </w:r>
    </w:p>
    <w:p w14:paraId="4E6D2691" w14:textId="6B5CAF60" w:rsidR="00FF551B" w:rsidRPr="00FA6ED8" w:rsidRDefault="00FF551B" w:rsidP="004B5F47">
      <w:pPr>
        <w:numPr>
          <w:ilvl w:val="2"/>
          <w:numId w:val="1"/>
        </w:numPr>
        <w:ind w:left="1440" w:hanging="873"/>
        <w:jc w:val="both"/>
        <w:rPr>
          <w:lang w:val="en-US"/>
        </w:rPr>
      </w:pPr>
      <w:r w:rsidRPr="00FA6ED8">
        <w:rPr>
          <w:lang w:val="en-US"/>
        </w:rPr>
        <w:t xml:space="preserve">Unless it expressly states otherwise, </w:t>
      </w:r>
      <w:r w:rsidR="00C46515">
        <w:rPr>
          <w:lang w:val="en-US"/>
        </w:rPr>
        <w:t>the Contract</w:t>
      </w:r>
      <w:r w:rsidRPr="00FA6ED8">
        <w:rPr>
          <w:lang w:val="en-US"/>
        </w:rPr>
        <w:t xml:space="preserve"> do not give rise to any rights under the Contracts (Rights of Third Parties) Act 1999 to enforce any term of </w:t>
      </w:r>
      <w:r w:rsidR="00C46515">
        <w:rPr>
          <w:lang w:val="en-US"/>
        </w:rPr>
        <w:t>the Contract</w:t>
      </w:r>
      <w:r w:rsidRPr="00FA6ED8">
        <w:rPr>
          <w:lang w:val="en-US"/>
        </w:rPr>
        <w:t>.</w:t>
      </w:r>
    </w:p>
    <w:p w14:paraId="4C6D7000" w14:textId="7E586CF3" w:rsidR="00FF551B" w:rsidRPr="00FA6ED8" w:rsidRDefault="00FF551B" w:rsidP="004B5F47">
      <w:pPr>
        <w:numPr>
          <w:ilvl w:val="2"/>
          <w:numId w:val="1"/>
        </w:numPr>
        <w:ind w:left="1440" w:hanging="873"/>
        <w:jc w:val="both"/>
        <w:rPr>
          <w:lang w:val="en-US"/>
        </w:rPr>
      </w:pPr>
      <w:r w:rsidRPr="00FA6ED8">
        <w:rPr>
          <w:lang w:val="en-US"/>
        </w:rPr>
        <w:t xml:space="preserve">The rights of the parties to rescind or vary </w:t>
      </w:r>
      <w:r w:rsidR="00C46515">
        <w:rPr>
          <w:lang w:val="en-US"/>
        </w:rPr>
        <w:t>the Contract</w:t>
      </w:r>
      <w:r>
        <w:rPr>
          <w:lang w:val="en-US"/>
        </w:rPr>
        <w:t xml:space="preserve"> </w:t>
      </w:r>
      <w:r w:rsidRPr="00FA6ED8">
        <w:rPr>
          <w:lang w:val="en-US"/>
        </w:rPr>
        <w:t>are not subject to the consent of any other person.</w:t>
      </w:r>
    </w:p>
    <w:p w14:paraId="1D6E9C59" w14:textId="236D9E3B" w:rsidR="00FF551B" w:rsidRPr="00FA6ED8" w:rsidRDefault="00FF551B" w:rsidP="004B5F47">
      <w:pPr>
        <w:numPr>
          <w:ilvl w:val="1"/>
          <w:numId w:val="1"/>
        </w:numPr>
        <w:ind w:left="567" w:hanging="567"/>
        <w:jc w:val="both"/>
        <w:rPr>
          <w:lang w:val="en-US"/>
        </w:rPr>
      </w:pPr>
      <w:r w:rsidRPr="0080198F">
        <w:rPr>
          <w:b/>
          <w:bCs/>
          <w:lang w:val="en-US"/>
        </w:rPr>
        <w:t>Governing law.</w:t>
      </w:r>
      <w:r w:rsidRPr="00FA6ED8">
        <w:rPr>
          <w:lang w:val="en-US"/>
        </w:rPr>
        <w:t xml:space="preserve"> </w:t>
      </w:r>
      <w:r w:rsidR="00C46515">
        <w:rPr>
          <w:lang w:val="en-US"/>
        </w:rPr>
        <w:t>The Contract</w:t>
      </w:r>
      <w:r w:rsidRPr="00FA6ED8">
        <w:rPr>
          <w:lang w:val="en-US"/>
        </w:rPr>
        <w:t>, and any dispute or claim (including non-contractual disputes or claims) arising out of or in connection with it or its subject matter or formation shall be governed by and construed in accordance with the law of England and Wales.</w:t>
      </w:r>
    </w:p>
    <w:p w14:paraId="3770CED6" w14:textId="2A38E0EF" w:rsidR="00FF551B" w:rsidRPr="00FA6ED8" w:rsidRDefault="00FF551B" w:rsidP="004B5F47">
      <w:pPr>
        <w:numPr>
          <w:ilvl w:val="1"/>
          <w:numId w:val="1"/>
        </w:numPr>
        <w:ind w:left="567" w:hanging="567"/>
        <w:jc w:val="both"/>
        <w:rPr>
          <w:lang w:val="en-US"/>
        </w:rPr>
      </w:pPr>
      <w:r w:rsidRPr="0080198F">
        <w:rPr>
          <w:b/>
          <w:bCs/>
          <w:lang w:val="en-US"/>
        </w:rPr>
        <w:t>Jurisdiction.</w:t>
      </w:r>
      <w:r w:rsidRPr="00FA6ED8">
        <w:rPr>
          <w:lang w:val="en-US"/>
        </w:rPr>
        <w:t xml:space="preserve"> Each party irrevocably agrees that the courts of England and Wales shall have exclusive jurisdiction to settle any dispute or claim (including non-contractual disputes or claims) arising out of or in connection with </w:t>
      </w:r>
      <w:r w:rsidR="00C46515">
        <w:rPr>
          <w:lang w:val="en-US"/>
        </w:rPr>
        <w:t>the Contract</w:t>
      </w:r>
      <w:r>
        <w:rPr>
          <w:lang w:val="en-US"/>
        </w:rPr>
        <w:t xml:space="preserve"> </w:t>
      </w:r>
      <w:r w:rsidRPr="00FA6ED8">
        <w:rPr>
          <w:lang w:val="en-US"/>
        </w:rPr>
        <w:t>or its subject matter or formation.</w:t>
      </w:r>
    </w:p>
    <w:p w14:paraId="659D6EE9" w14:textId="31702203" w:rsidR="002F3481" w:rsidRDefault="002F3481">
      <w:r>
        <w:br w:type="page"/>
      </w:r>
    </w:p>
    <w:p w14:paraId="19027608" w14:textId="77777777" w:rsidR="002F3481" w:rsidRPr="003B2D86" w:rsidRDefault="002F3481" w:rsidP="002F3481">
      <w:pPr>
        <w:jc w:val="center"/>
        <w:rPr>
          <w:b/>
          <w:bCs/>
          <w:lang w:val="en-US"/>
        </w:rPr>
      </w:pPr>
      <w:r w:rsidRPr="003B2D86">
        <w:rPr>
          <w:b/>
          <w:bCs/>
          <w:lang w:val="en-US"/>
        </w:rPr>
        <w:lastRenderedPageBreak/>
        <w:t>SCHEDULE 1</w:t>
      </w:r>
    </w:p>
    <w:p w14:paraId="0E76C522" w14:textId="77777777" w:rsidR="002F3481" w:rsidRPr="003B2D86" w:rsidRDefault="002F3481" w:rsidP="002F3481">
      <w:pPr>
        <w:jc w:val="center"/>
        <w:rPr>
          <w:b/>
          <w:bCs/>
          <w:lang w:val="en-US"/>
        </w:rPr>
      </w:pPr>
      <w:r w:rsidRPr="003B2D86">
        <w:rPr>
          <w:b/>
          <w:bCs/>
          <w:lang w:val="en-US"/>
        </w:rPr>
        <w:t>PRICING ANNEX</w:t>
      </w:r>
    </w:p>
    <w:p w14:paraId="7D7573FA" w14:textId="77777777" w:rsidR="002F3481" w:rsidRPr="00A01C24" w:rsidRDefault="002F3481" w:rsidP="002F3481">
      <w:pPr>
        <w:jc w:val="center"/>
        <w:rPr>
          <w:lang w:val="en-US"/>
        </w:rPr>
      </w:pPr>
      <w:r w:rsidRPr="0040402C">
        <w:rPr>
          <w:highlight w:val="yellow"/>
          <w:lang w:val="en-US"/>
        </w:rPr>
        <w:t>[TO BE INSERTED]</w:t>
      </w:r>
    </w:p>
    <w:p w14:paraId="35D5A069" w14:textId="77777777" w:rsidR="00DC7A61" w:rsidRDefault="00DC7A61" w:rsidP="00617FF5">
      <w:pPr>
        <w:jc w:val="both"/>
      </w:pPr>
    </w:p>
    <w:sectPr w:rsidR="00DC7A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8BC9A" w14:textId="77777777" w:rsidR="008E10FA" w:rsidRDefault="008E10FA" w:rsidP="00617FF5">
      <w:pPr>
        <w:spacing w:after="0" w:line="240" w:lineRule="auto"/>
      </w:pPr>
      <w:r>
        <w:separator/>
      </w:r>
    </w:p>
  </w:endnote>
  <w:endnote w:type="continuationSeparator" w:id="0">
    <w:p w14:paraId="59E7B009" w14:textId="77777777" w:rsidR="008E10FA" w:rsidRDefault="008E10FA" w:rsidP="0061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681959"/>
      <w:docPartObj>
        <w:docPartGallery w:val="Page Numbers (Bottom of Page)"/>
        <w:docPartUnique/>
      </w:docPartObj>
    </w:sdtPr>
    <w:sdtEndPr>
      <w:rPr>
        <w:noProof/>
      </w:rPr>
    </w:sdtEndPr>
    <w:sdtContent>
      <w:p w14:paraId="375D55EC" w14:textId="19C45183" w:rsidR="00617FF5" w:rsidRDefault="00617FF5" w:rsidP="00617FF5">
        <w:pPr>
          <w:pStyle w:val="Footer"/>
          <w:widowControl w:val="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B6446" w14:textId="77777777" w:rsidR="008E10FA" w:rsidRDefault="008E10FA" w:rsidP="00617FF5">
      <w:pPr>
        <w:spacing w:after="0" w:line="240" w:lineRule="auto"/>
      </w:pPr>
      <w:r>
        <w:separator/>
      </w:r>
    </w:p>
  </w:footnote>
  <w:footnote w:type="continuationSeparator" w:id="0">
    <w:p w14:paraId="53E117FA" w14:textId="77777777" w:rsidR="008E10FA" w:rsidRDefault="008E10FA" w:rsidP="0061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2B49"/>
    <w:multiLevelType w:val="multilevel"/>
    <w:tmpl w:val="AD3C54C4"/>
    <w:lvl w:ilvl="0">
      <w:start w:val="1"/>
      <w:numFmt w:val="decimal"/>
      <w:lvlText w:val="%1."/>
      <w:lvlJc w:val="left"/>
      <w:pPr>
        <w:ind w:left="360" w:hanging="360"/>
      </w:pPr>
      <w:rPr>
        <w:b/>
        <w:bCs/>
      </w:rPr>
    </w:lvl>
    <w:lvl w:ilvl="1">
      <w:start w:val="1"/>
      <w:numFmt w:val="decimal"/>
      <w:lvlText w:val="%1.%2."/>
      <w:lvlJc w:val="left"/>
      <w:pPr>
        <w:ind w:left="792" w:hanging="432"/>
      </w:pPr>
      <w:rPr>
        <w:rFonts w:hint="default"/>
        <w:sz w:val="2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861E6"/>
    <w:multiLevelType w:val="hybridMultilevel"/>
    <w:tmpl w:val="F1D03FDE"/>
    <w:lvl w:ilvl="0" w:tplc="946A4718">
      <w:start w:val="1"/>
      <w:numFmt w:val="decimal"/>
      <w:lvlText w:val="%1."/>
      <w:lvlJc w:val="left"/>
      <w:pPr>
        <w:ind w:left="720" w:hanging="360"/>
      </w:pPr>
    </w:lvl>
    <w:lvl w:ilvl="1" w:tplc="E104182E">
      <w:start w:val="1"/>
      <w:numFmt w:val="decimal"/>
      <w:lvlText w:val="%2."/>
      <w:lvlJc w:val="left"/>
      <w:pPr>
        <w:ind w:left="720" w:hanging="360"/>
      </w:pPr>
    </w:lvl>
    <w:lvl w:ilvl="2" w:tplc="0A8E3288">
      <w:start w:val="1"/>
      <w:numFmt w:val="decimal"/>
      <w:lvlText w:val="%3."/>
      <w:lvlJc w:val="left"/>
      <w:pPr>
        <w:ind w:left="720" w:hanging="360"/>
      </w:pPr>
    </w:lvl>
    <w:lvl w:ilvl="3" w:tplc="D1CAF054">
      <w:start w:val="1"/>
      <w:numFmt w:val="decimal"/>
      <w:lvlText w:val="%4."/>
      <w:lvlJc w:val="left"/>
      <w:pPr>
        <w:ind w:left="720" w:hanging="360"/>
      </w:pPr>
    </w:lvl>
    <w:lvl w:ilvl="4" w:tplc="62DACE42">
      <w:start w:val="1"/>
      <w:numFmt w:val="decimal"/>
      <w:lvlText w:val="%5."/>
      <w:lvlJc w:val="left"/>
      <w:pPr>
        <w:ind w:left="720" w:hanging="360"/>
      </w:pPr>
    </w:lvl>
    <w:lvl w:ilvl="5" w:tplc="32FC5E38">
      <w:start w:val="1"/>
      <w:numFmt w:val="decimal"/>
      <w:lvlText w:val="%6."/>
      <w:lvlJc w:val="left"/>
      <w:pPr>
        <w:ind w:left="720" w:hanging="360"/>
      </w:pPr>
    </w:lvl>
    <w:lvl w:ilvl="6" w:tplc="E6840FF8">
      <w:start w:val="1"/>
      <w:numFmt w:val="decimal"/>
      <w:lvlText w:val="%7."/>
      <w:lvlJc w:val="left"/>
      <w:pPr>
        <w:ind w:left="720" w:hanging="360"/>
      </w:pPr>
    </w:lvl>
    <w:lvl w:ilvl="7" w:tplc="E60024B2">
      <w:start w:val="1"/>
      <w:numFmt w:val="decimal"/>
      <w:lvlText w:val="%8."/>
      <w:lvlJc w:val="left"/>
      <w:pPr>
        <w:ind w:left="720" w:hanging="360"/>
      </w:pPr>
    </w:lvl>
    <w:lvl w:ilvl="8" w:tplc="411E6D98">
      <w:start w:val="1"/>
      <w:numFmt w:val="decimal"/>
      <w:lvlText w:val="%9."/>
      <w:lvlJc w:val="left"/>
      <w:pPr>
        <w:ind w:left="720" w:hanging="360"/>
      </w:pPr>
    </w:lvl>
  </w:abstractNum>
  <w:abstractNum w:abstractNumId="2" w15:restartNumberingAfterBreak="0">
    <w:nsid w:val="4DFC0C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4380033">
    <w:abstractNumId w:val="2"/>
  </w:num>
  <w:num w:numId="2" w16cid:durableId="2029717573">
    <w:abstractNumId w:val="1"/>
  </w:num>
  <w:num w:numId="3" w16cid:durableId="21463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7376836"/>
    <w:docVar w:name="Revision" w:val="14"/>
  </w:docVars>
  <w:rsids>
    <w:rsidRoot w:val="00EA55B8"/>
    <w:rsid w:val="0001156A"/>
    <w:rsid w:val="00063EAC"/>
    <w:rsid w:val="000A23A6"/>
    <w:rsid w:val="000B10CE"/>
    <w:rsid w:val="001204E4"/>
    <w:rsid w:val="00230EAC"/>
    <w:rsid w:val="002965FB"/>
    <w:rsid w:val="002B67FA"/>
    <w:rsid w:val="002F3481"/>
    <w:rsid w:val="00324F08"/>
    <w:rsid w:val="0034446A"/>
    <w:rsid w:val="003D1C91"/>
    <w:rsid w:val="0040402C"/>
    <w:rsid w:val="004503C9"/>
    <w:rsid w:val="004B5F47"/>
    <w:rsid w:val="00504CEF"/>
    <w:rsid w:val="00516A7E"/>
    <w:rsid w:val="00546804"/>
    <w:rsid w:val="00574A5B"/>
    <w:rsid w:val="00596653"/>
    <w:rsid w:val="005A557B"/>
    <w:rsid w:val="005D3D68"/>
    <w:rsid w:val="00617FF5"/>
    <w:rsid w:val="00643BB9"/>
    <w:rsid w:val="00652605"/>
    <w:rsid w:val="006604A1"/>
    <w:rsid w:val="006D2CE0"/>
    <w:rsid w:val="00707EBF"/>
    <w:rsid w:val="00771CCF"/>
    <w:rsid w:val="007968B8"/>
    <w:rsid w:val="007B466A"/>
    <w:rsid w:val="007D0698"/>
    <w:rsid w:val="007F4EB3"/>
    <w:rsid w:val="008365D7"/>
    <w:rsid w:val="00862AA7"/>
    <w:rsid w:val="0086710A"/>
    <w:rsid w:val="00870E82"/>
    <w:rsid w:val="0088013A"/>
    <w:rsid w:val="00882040"/>
    <w:rsid w:val="008910F4"/>
    <w:rsid w:val="008E10FA"/>
    <w:rsid w:val="00982DCB"/>
    <w:rsid w:val="009D6F31"/>
    <w:rsid w:val="00A05F77"/>
    <w:rsid w:val="00A34815"/>
    <w:rsid w:val="00A42666"/>
    <w:rsid w:val="00B55B47"/>
    <w:rsid w:val="00B63A3E"/>
    <w:rsid w:val="00BF50D6"/>
    <w:rsid w:val="00C41076"/>
    <w:rsid w:val="00C46515"/>
    <w:rsid w:val="00C94AA7"/>
    <w:rsid w:val="00CF3BFE"/>
    <w:rsid w:val="00D30567"/>
    <w:rsid w:val="00D32C1D"/>
    <w:rsid w:val="00D45168"/>
    <w:rsid w:val="00DC2288"/>
    <w:rsid w:val="00DC7A61"/>
    <w:rsid w:val="00EA55B8"/>
    <w:rsid w:val="00EB0707"/>
    <w:rsid w:val="00EE7508"/>
    <w:rsid w:val="00F13E2D"/>
    <w:rsid w:val="00F200C3"/>
    <w:rsid w:val="00FE1F8B"/>
    <w:rsid w:val="00FF551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C8E0"/>
  <w15:chartTrackingRefBased/>
  <w15:docId w15:val="{C13F0E43-A514-4EEA-8DD4-74A7C6ED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446A"/>
    <w:rPr>
      <w:b/>
      <w:bCs/>
    </w:rPr>
  </w:style>
  <w:style w:type="paragraph" w:styleId="Revision">
    <w:name w:val="Revision"/>
    <w:hidden/>
    <w:uiPriority w:val="99"/>
    <w:semiHidden/>
    <w:rsid w:val="00063EAC"/>
    <w:pPr>
      <w:spacing w:after="0" w:line="240" w:lineRule="auto"/>
    </w:pPr>
  </w:style>
  <w:style w:type="table" w:styleId="TableGrid">
    <w:name w:val="Table Grid"/>
    <w:basedOn w:val="TableNormal"/>
    <w:uiPriority w:val="39"/>
    <w:rsid w:val="0006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EAC"/>
    <w:rPr>
      <w:sz w:val="16"/>
      <w:szCs w:val="16"/>
    </w:rPr>
  </w:style>
  <w:style w:type="paragraph" w:styleId="CommentText">
    <w:name w:val="annotation text"/>
    <w:basedOn w:val="Normal"/>
    <w:link w:val="CommentTextChar"/>
    <w:uiPriority w:val="99"/>
    <w:unhideWhenUsed/>
    <w:rsid w:val="00063EAC"/>
    <w:pPr>
      <w:spacing w:line="240" w:lineRule="auto"/>
    </w:pPr>
    <w:rPr>
      <w:sz w:val="20"/>
      <w:szCs w:val="20"/>
    </w:rPr>
  </w:style>
  <w:style w:type="character" w:customStyle="1" w:styleId="CommentTextChar">
    <w:name w:val="Comment Text Char"/>
    <w:basedOn w:val="DefaultParagraphFont"/>
    <w:link w:val="CommentText"/>
    <w:uiPriority w:val="99"/>
    <w:rsid w:val="00063EAC"/>
    <w:rPr>
      <w:sz w:val="20"/>
      <w:szCs w:val="20"/>
    </w:rPr>
  </w:style>
  <w:style w:type="paragraph" w:styleId="ListParagraph">
    <w:name w:val="List Paragraph"/>
    <w:basedOn w:val="Normal"/>
    <w:uiPriority w:val="34"/>
    <w:qFormat/>
    <w:rsid w:val="0001156A"/>
    <w:pPr>
      <w:ind w:left="720"/>
      <w:contextualSpacing/>
    </w:pPr>
  </w:style>
  <w:style w:type="paragraph" w:styleId="CommentSubject">
    <w:name w:val="annotation subject"/>
    <w:basedOn w:val="CommentText"/>
    <w:next w:val="CommentText"/>
    <w:link w:val="CommentSubjectChar"/>
    <w:uiPriority w:val="99"/>
    <w:semiHidden/>
    <w:unhideWhenUsed/>
    <w:rsid w:val="007F4EB3"/>
    <w:rPr>
      <w:b/>
      <w:bCs/>
    </w:rPr>
  </w:style>
  <w:style w:type="character" w:customStyle="1" w:styleId="CommentSubjectChar">
    <w:name w:val="Comment Subject Char"/>
    <w:basedOn w:val="CommentTextChar"/>
    <w:link w:val="CommentSubject"/>
    <w:uiPriority w:val="99"/>
    <w:semiHidden/>
    <w:rsid w:val="007F4EB3"/>
    <w:rPr>
      <w:b/>
      <w:bCs/>
      <w:sz w:val="20"/>
      <w:szCs w:val="20"/>
    </w:rPr>
  </w:style>
  <w:style w:type="character" w:styleId="Hyperlink">
    <w:name w:val="Hyperlink"/>
    <w:basedOn w:val="DefaultParagraphFont"/>
    <w:uiPriority w:val="99"/>
    <w:unhideWhenUsed/>
    <w:rsid w:val="00882040"/>
    <w:rPr>
      <w:color w:val="0563C1" w:themeColor="hyperlink"/>
      <w:u w:val="single"/>
    </w:rPr>
  </w:style>
  <w:style w:type="character" w:styleId="UnresolvedMention">
    <w:name w:val="Unresolved Mention"/>
    <w:basedOn w:val="DefaultParagraphFont"/>
    <w:uiPriority w:val="99"/>
    <w:semiHidden/>
    <w:unhideWhenUsed/>
    <w:rsid w:val="00882040"/>
    <w:rPr>
      <w:color w:val="605E5C"/>
      <w:shd w:val="clear" w:color="auto" w:fill="E1DFDD"/>
    </w:rPr>
  </w:style>
  <w:style w:type="paragraph" w:styleId="Header">
    <w:name w:val="header"/>
    <w:basedOn w:val="Normal"/>
    <w:link w:val="HeaderChar"/>
    <w:uiPriority w:val="99"/>
    <w:unhideWhenUsed/>
    <w:rsid w:val="00617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FF5"/>
  </w:style>
  <w:style w:type="paragraph" w:styleId="Footer">
    <w:name w:val="footer"/>
    <w:basedOn w:val="Normal"/>
    <w:link w:val="FooterChar"/>
    <w:uiPriority w:val="99"/>
    <w:unhideWhenUsed/>
    <w:rsid w:val="00617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38103">
      <w:bodyDiv w:val="1"/>
      <w:marLeft w:val="0"/>
      <w:marRight w:val="0"/>
      <w:marTop w:val="0"/>
      <w:marBottom w:val="0"/>
      <w:divBdr>
        <w:top w:val="none" w:sz="0" w:space="0" w:color="auto"/>
        <w:left w:val="none" w:sz="0" w:space="0" w:color="auto"/>
        <w:bottom w:val="none" w:sz="0" w:space="0" w:color="auto"/>
        <w:right w:val="none" w:sz="0" w:space="0" w:color="auto"/>
      </w:divBdr>
      <w:divsChild>
        <w:div w:id="516890215">
          <w:marLeft w:val="0"/>
          <w:marRight w:val="0"/>
          <w:marTop w:val="0"/>
          <w:marBottom w:val="0"/>
          <w:divBdr>
            <w:top w:val="single" w:sz="2" w:space="0" w:color="E3E3E3"/>
            <w:left w:val="single" w:sz="2" w:space="0" w:color="E3E3E3"/>
            <w:bottom w:val="single" w:sz="2" w:space="0" w:color="E3E3E3"/>
            <w:right w:val="single" w:sz="2" w:space="0" w:color="E3E3E3"/>
          </w:divBdr>
          <w:divsChild>
            <w:div w:id="595361355">
              <w:marLeft w:val="0"/>
              <w:marRight w:val="0"/>
              <w:marTop w:val="0"/>
              <w:marBottom w:val="0"/>
              <w:divBdr>
                <w:top w:val="single" w:sz="2" w:space="0" w:color="E3E3E3"/>
                <w:left w:val="single" w:sz="2" w:space="0" w:color="E3E3E3"/>
                <w:bottom w:val="single" w:sz="2" w:space="0" w:color="E3E3E3"/>
                <w:right w:val="single" w:sz="2" w:space="0" w:color="E3E3E3"/>
              </w:divBdr>
              <w:divsChild>
                <w:div w:id="767434191">
                  <w:marLeft w:val="0"/>
                  <w:marRight w:val="0"/>
                  <w:marTop w:val="0"/>
                  <w:marBottom w:val="0"/>
                  <w:divBdr>
                    <w:top w:val="single" w:sz="2" w:space="0" w:color="E3E3E3"/>
                    <w:left w:val="single" w:sz="2" w:space="0" w:color="E3E3E3"/>
                    <w:bottom w:val="single" w:sz="2" w:space="0" w:color="E3E3E3"/>
                    <w:right w:val="single" w:sz="2" w:space="0" w:color="E3E3E3"/>
                  </w:divBdr>
                  <w:divsChild>
                    <w:div w:id="1116606553">
                      <w:marLeft w:val="0"/>
                      <w:marRight w:val="0"/>
                      <w:marTop w:val="0"/>
                      <w:marBottom w:val="0"/>
                      <w:divBdr>
                        <w:top w:val="single" w:sz="2" w:space="0" w:color="E3E3E3"/>
                        <w:left w:val="single" w:sz="2" w:space="0" w:color="E3E3E3"/>
                        <w:bottom w:val="single" w:sz="2" w:space="0" w:color="E3E3E3"/>
                        <w:right w:val="single" w:sz="2" w:space="0" w:color="E3E3E3"/>
                      </w:divBdr>
                      <w:divsChild>
                        <w:div w:id="1321882855">
                          <w:marLeft w:val="0"/>
                          <w:marRight w:val="0"/>
                          <w:marTop w:val="0"/>
                          <w:marBottom w:val="0"/>
                          <w:divBdr>
                            <w:top w:val="single" w:sz="2" w:space="0" w:color="E3E3E3"/>
                            <w:left w:val="single" w:sz="2" w:space="0" w:color="E3E3E3"/>
                            <w:bottom w:val="single" w:sz="2" w:space="0" w:color="E3E3E3"/>
                            <w:right w:val="single" w:sz="2" w:space="0" w:color="E3E3E3"/>
                          </w:divBdr>
                          <w:divsChild>
                            <w:div w:id="837309701">
                              <w:marLeft w:val="0"/>
                              <w:marRight w:val="0"/>
                              <w:marTop w:val="100"/>
                              <w:marBottom w:val="100"/>
                              <w:divBdr>
                                <w:top w:val="single" w:sz="2" w:space="0" w:color="E3E3E3"/>
                                <w:left w:val="single" w:sz="2" w:space="0" w:color="E3E3E3"/>
                                <w:bottom w:val="single" w:sz="2" w:space="0" w:color="E3E3E3"/>
                                <w:right w:val="single" w:sz="2" w:space="0" w:color="E3E3E3"/>
                              </w:divBdr>
                              <w:divsChild>
                                <w:div w:id="379133612">
                                  <w:marLeft w:val="0"/>
                                  <w:marRight w:val="0"/>
                                  <w:marTop w:val="0"/>
                                  <w:marBottom w:val="0"/>
                                  <w:divBdr>
                                    <w:top w:val="single" w:sz="2" w:space="0" w:color="E3E3E3"/>
                                    <w:left w:val="single" w:sz="2" w:space="0" w:color="E3E3E3"/>
                                    <w:bottom w:val="single" w:sz="2" w:space="0" w:color="E3E3E3"/>
                                    <w:right w:val="single" w:sz="2" w:space="0" w:color="E3E3E3"/>
                                  </w:divBdr>
                                  <w:divsChild>
                                    <w:div w:id="764691111">
                                      <w:marLeft w:val="0"/>
                                      <w:marRight w:val="0"/>
                                      <w:marTop w:val="0"/>
                                      <w:marBottom w:val="0"/>
                                      <w:divBdr>
                                        <w:top w:val="single" w:sz="2" w:space="0" w:color="E3E3E3"/>
                                        <w:left w:val="single" w:sz="2" w:space="0" w:color="E3E3E3"/>
                                        <w:bottom w:val="single" w:sz="2" w:space="0" w:color="E3E3E3"/>
                                        <w:right w:val="single" w:sz="2" w:space="0" w:color="E3E3E3"/>
                                      </w:divBdr>
                                      <w:divsChild>
                                        <w:div w:id="2128575931">
                                          <w:marLeft w:val="0"/>
                                          <w:marRight w:val="0"/>
                                          <w:marTop w:val="0"/>
                                          <w:marBottom w:val="0"/>
                                          <w:divBdr>
                                            <w:top w:val="single" w:sz="2" w:space="0" w:color="E3E3E3"/>
                                            <w:left w:val="single" w:sz="2" w:space="0" w:color="E3E3E3"/>
                                            <w:bottom w:val="single" w:sz="2" w:space="0" w:color="E3E3E3"/>
                                            <w:right w:val="single" w:sz="2" w:space="0" w:color="E3E3E3"/>
                                          </w:divBdr>
                                          <w:divsChild>
                                            <w:div w:id="270750409">
                                              <w:marLeft w:val="0"/>
                                              <w:marRight w:val="0"/>
                                              <w:marTop w:val="0"/>
                                              <w:marBottom w:val="0"/>
                                              <w:divBdr>
                                                <w:top w:val="single" w:sz="2" w:space="0" w:color="E3E3E3"/>
                                                <w:left w:val="single" w:sz="2" w:space="0" w:color="E3E3E3"/>
                                                <w:bottom w:val="single" w:sz="2" w:space="0" w:color="E3E3E3"/>
                                                <w:right w:val="single" w:sz="2" w:space="0" w:color="E3E3E3"/>
                                              </w:divBdr>
                                              <w:divsChild>
                                                <w:div w:id="258681859">
                                                  <w:marLeft w:val="0"/>
                                                  <w:marRight w:val="0"/>
                                                  <w:marTop w:val="0"/>
                                                  <w:marBottom w:val="0"/>
                                                  <w:divBdr>
                                                    <w:top w:val="single" w:sz="2" w:space="0" w:color="E3E3E3"/>
                                                    <w:left w:val="single" w:sz="2" w:space="0" w:color="E3E3E3"/>
                                                    <w:bottom w:val="single" w:sz="2" w:space="0" w:color="E3E3E3"/>
                                                    <w:right w:val="single" w:sz="2" w:space="0" w:color="E3E3E3"/>
                                                  </w:divBdr>
                                                  <w:divsChild>
                                                    <w:div w:id="1887713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8451360">
          <w:marLeft w:val="0"/>
          <w:marRight w:val="0"/>
          <w:marTop w:val="0"/>
          <w:marBottom w:val="0"/>
          <w:divBdr>
            <w:top w:val="none" w:sz="0" w:space="0" w:color="auto"/>
            <w:left w:val="none" w:sz="0" w:space="0" w:color="auto"/>
            <w:bottom w:val="none" w:sz="0" w:space="0" w:color="auto"/>
            <w:right w:val="none" w:sz="0" w:space="0" w:color="auto"/>
          </w:divBdr>
          <w:divsChild>
            <w:div w:id="667247122">
              <w:marLeft w:val="0"/>
              <w:marRight w:val="0"/>
              <w:marTop w:val="0"/>
              <w:marBottom w:val="0"/>
              <w:divBdr>
                <w:top w:val="single" w:sz="2" w:space="0" w:color="E3E3E3"/>
                <w:left w:val="single" w:sz="2" w:space="0" w:color="E3E3E3"/>
                <w:bottom w:val="single" w:sz="2" w:space="0" w:color="E3E3E3"/>
                <w:right w:val="single" w:sz="2" w:space="0" w:color="E3E3E3"/>
              </w:divBdr>
              <w:divsChild>
                <w:div w:id="2108036208">
                  <w:marLeft w:val="0"/>
                  <w:marRight w:val="0"/>
                  <w:marTop w:val="0"/>
                  <w:marBottom w:val="0"/>
                  <w:divBdr>
                    <w:top w:val="single" w:sz="2" w:space="0" w:color="E3E3E3"/>
                    <w:left w:val="single" w:sz="2" w:space="0" w:color="E3E3E3"/>
                    <w:bottom w:val="single" w:sz="2" w:space="0" w:color="E3E3E3"/>
                    <w:right w:val="single" w:sz="2" w:space="0" w:color="E3E3E3"/>
                  </w:divBdr>
                  <w:divsChild>
                    <w:div w:id="895625118">
                      <w:marLeft w:val="0"/>
                      <w:marRight w:val="0"/>
                      <w:marTop w:val="0"/>
                      <w:marBottom w:val="0"/>
                      <w:divBdr>
                        <w:top w:val="single" w:sz="6" w:space="0" w:color="auto"/>
                        <w:left w:val="single" w:sz="6" w:space="0" w:color="auto"/>
                        <w:bottom w:val="single" w:sz="6" w:space="0" w:color="auto"/>
                        <w:right w:val="single" w:sz="6" w:space="0" w:color="auto"/>
                      </w:divBdr>
                      <w:divsChild>
                        <w:div w:id="1449162164">
                          <w:marLeft w:val="0"/>
                          <w:marRight w:val="0"/>
                          <w:marTop w:val="0"/>
                          <w:marBottom w:val="0"/>
                          <w:divBdr>
                            <w:top w:val="none" w:sz="0" w:space="0" w:color="auto"/>
                            <w:left w:val="none" w:sz="0" w:space="0" w:color="auto"/>
                            <w:bottom w:val="none" w:sz="0" w:space="0" w:color="auto"/>
                            <w:right w:val="none" w:sz="0" w:space="0" w:color="auto"/>
                          </w:divBdr>
                          <w:divsChild>
                            <w:div w:id="514342411">
                              <w:marLeft w:val="0"/>
                              <w:marRight w:val="0"/>
                              <w:marTop w:val="0"/>
                              <w:marBottom w:val="0"/>
                              <w:divBdr>
                                <w:top w:val="none" w:sz="0" w:space="0" w:color="auto"/>
                                <w:left w:val="none" w:sz="0" w:space="0" w:color="auto"/>
                                <w:bottom w:val="none" w:sz="0" w:space="0" w:color="auto"/>
                                <w:right w:val="none" w:sz="0" w:space="0" w:color="auto"/>
                              </w:divBdr>
                              <w:divsChild>
                                <w:div w:id="414740779">
                                  <w:marLeft w:val="0"/>
                                  <w:marRight w:val="0"/>
                                  <w:marTop w:val="0"/>
                                  <w:marBottom w:val="0"/>
                                  <w:divBdr>
                                    <w:top w:val="none" w:sz="0" w:space="0" w:color="auto"/>
                                    <w:left w:val="none" w:sz="0" w:space="0" w:color="auto"/>
                                    <w:bottom w:val="none" w:sz="0" w:space="0" w:color="auto"/>
                                    <w:right w:val="none" w:sz="0" w:space="0" w:color="auto"/>
                                  </w:divBdr>
                                  <w:divsChild>
                                    <w:div w:id="905455836">
                                      <w:marLeft w:val="0"/>
                                      <w:marRight w:val="0"/>
                                      <w:marTop w:val="0"/>
                                      <w:marBottom w:val="0"/>
                                      <w:divBdr>
                                        <w:top w:val="none" w:sz="0" w:space="0" w:color="auto"/>
                                        <w:left w:val="none" w:sz="0" w:space="0" w:color="auto"/>
                                        <w:bottom w:val="none" w:sz="0" w:space="0" w:color="auto"/>
                                        <w:right w:val="none" w:sz="0" w:space="0" w:color="auto"/>
                                      </w:divBdr>
                                      <w:divsChild>
                                        <w:div w:id="8682503">
                                          <w:marLeft w:val="0"/>
                                          <w:marRight w:val="0"/>
                                          <w:marTop w:val="0"/>
                                          <w:marBottom w:val="0"/>
                                          <w:divBdr>
                                            <w:top w:val="none" w:sz="0" w:space="0" w:color="auto"/>
                                            <w:left w:val="none" w:sz="0" w:space="0" w:color="auto"/>
                                            <w:bottom w:val="none" w:sz="0" w:space="0" w:color="auto"/>
                                            <w:right w:val="none" w:sz="0" w:space="0" w:color="auto"/>
                                          </w:divBdr>
                                          <w:divsChild>
                                            <w:div w:id="1990472170">
                                              <w:marLeft w:val="0"/>
                                              <w:marRight w:val="0"/>
                                              <w:marTop w:val="0"/>
                                              <w:marBottom w:val="0"/>
                                              <w:divBdr>
                                                <w:top w:val="none" w:sz="0" w:space="0" w:color="auto"/>
                                                <w:left w:val="none" w:sz="0" w:space="0" w:color="auto"/>
                                                <w:bottom w:val="none" w:sz="0" w:space="0" w:color="auto"/>
                                                <w:right w:val="none" w:sz="0" w:space="0" w:color="auto"/>
                                              </w:divBdr>
                                              <w:divsChild>
                                                <w:div w:id="1517307031">
                                                  <w:marLeft w:val="0"/>
                                                  <w:marRight w:val="0"/>
                                                  <w:marTop w:val="0"/>
                                                  <w:marBottom w:val="0"/>
                                                  <w:divBdr>
                                                    <w:top w:val="none" w:sz="0" w:space="0" w:color="auto"/>
                                                    <w:left w:val="none" w:sz="0" w:space="0" w:color="auto"/>
                                                    <w:bottom w:val="none" w:sz="0" w:space="0" w:color="auto"/>
                                                    <w:right w:val="none" w:sz="0" w:space="0" w:color="auto"/>
                                                  </w:divBdr>
                                                  <w:divsChild>
                                                    <w:div w:id="1476487001">
                                                      <w:marLeft w:val="0"/>
                                                      <w:marRight w:val="0"/>
                                                      <w:marTop w:val="0"/>
                                                      <w:marBottom w:val="0"/>
                                                      <w:divBdr>
                                                        <w:top w:val="none" w:sz="0" w:space="0" w:color="auto"/>
                                                        <w:left w:val="none" w:sz="0" w:space="0" w:color="auto"/>
                                                        <w:bottom w:val="none" w:sz="0" w:space="0" w:color="auto"/>
                                                        <w:right w:val="none" w:sz="0" w:space="0" w:color="auto"/>
                                                      </w:divBdr>
                                                      <w:divsChild>
                                                        <w:div w:id="452599325">
                                                          <w:marLeft w:val="0"/>
                                                          <w:marRight w:val="0"/>
                                                          <w:marTop w:val="0"/>
                                                          <w:marBottom w:val="0"/>
                                                          <w:divBdr>
                                                            <w:top w:val="none" w:sz="0" w:space="0" w:color="auto"/>
                                                            <w:left w:val="none" w:sz="0" w:space="0" w:color="auto"/>
                                                            <w:bottom w:val="none" w:sz="0" w:space="0" w:color="auto"/>
                                                            <w:right w:val="none" w:sz="0" w:space="0" w:color="auto"/>
                                                          </w:divBdr>
                                                          <w:divsChild>
                                                            <w:div w:id="699862091">
                                                              <w:marLeft w:val="0"/>
                                                              <w:marRight w:val="0"/>
                                                              <w:marTop w:val="0"/>
                                                              <w:marBottom w:val="0"/>
                                                              <w:divBdr>
                                                                <w:top w:val="none" w:sz="0" w:space="0" w:color="auto"/>
                                                                <w:left w:val="none" w:sz="0" w:space="0" w:color="auto"/>
                                                                <w:bottom w:val="none" w:sz="0" w:space="0" w:color="auto"/>
                                                                <w:right w:val="none" w:sz="0" w:space="0" w:color="auto"/>
                                                              </w:divBdr>
                                                              <w:divsChild>
                                                                <w:div w:id="341275677">
                                                                  <w:marLeft w:val="0"/>
                                                                  <w:marRight w:val="0"/>
                                                                  <w:marTop w:val="0"/>
                                                                  <w:marBottom w:val="0"/>
                                                                  <w:divBdr>
                                                                    <w:top w:val="none" w:sz="0" w:space="0" w:color="auto"/>
                                                                    <w:left w:val="none" w:sz="0" w:space="0" w:color="auto"/>
                                                                    <w:bottom w:val="none" w:sz="0" w:space="0" w:color="auto"/>
                                                                    <w:right w:val="none" w:sz="0" w:space="0" w:color="auto"/>
                                                                  </w:divBdr>
                                                                  <w:divsChild>
                                                                    <w:div w:id="19167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3152</Words>
  <Characters>17969</Characters>
  <Application>Microsoft Office Word</Application>
  <DocSecurity>0</DocSecurity>
  <Lines>149</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Damilakis</dc:creator>
  <cp:keywords/>
  <dc:description/>
  <cp:lastModifiedBy>Andrew Jackson</cp:lastModifiedBy>
  <cp:revision>12</cp:revision>
  <cp:lastPrinted>2024-05-07T12:44:00Z</cp:lastPrinted>
  <dcterms:created xsi:type="dcterms:W3CDTF">2024-06-04T18:37:00Z</dcterms:created>
  <dcterms:modified xsi:type="dcterms:W3CDTF">2024-08-14T11:50:00Z</dcterms:modified>
</cp:coreProperties>
</file>